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A1E" w:rsidRPr="005C4A1E" w:rsidRDefault="005C4A1E" w:rsidP="005C4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Lisa 1</w:t>
      </w:r>
    </w:p>
    <w:p w:rsidR="005C4A1E" w:rsidRPr="005C4A1E" w:rsidRDefault="005C4A1E" w:rsidP="005C4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Saaremaa Vallavalitsuse 9. mai 2018 määruse nr 2-2/14</w:t>
      </w:r>
    </w:p>
    <w:p w:rsidR="005C4A1E" w:rsidRPr="005C4A1E" w:rsidRDefault="005C4A1E" w:rsidP="005C4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„Detailplaneeringu algatamise taotluse</w:t>
      </w:r>
    </w:p>
    <w:p w:rsidR="005C4A1E" w:rsidRPr="005C4A1E" w:rsidRDefault="005C4A1E" w:rsidP="005C4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vorm ning detailplaneeringu koostamise nõuded“</w:t>
      </w:r>
    </w:p>
    <w:p w:rsidR="001F7C4C" w:rsidRDefault="005C4A1E" w:rsidP="005C4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juurde</w:t>
      </w:r>
    </w:p>
    <w:p w:rsidR="005C4A1E" w:rsidRP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SAAREMAA VALLAVALITSUS</w:t>
      </w:r>
    </w:p>
    <w:p w:rsidR="005C4A1E" w:rsidRDefault="005C4A1E" w:rsidP="005C4A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C4A1E">
        <w:rPr>
          <w:rFonts w:ascii="Times New Roman" w:hAnsi="Times New Roman" w:cs="Times New Roman"/>
          <w:b/>
          <w:sz w:val="24"/>
          <w:szCs w:val="24"/>
        </w:rPr>
        <w:t>DETAILPLANEERINGU ALGATAMISE TAOTLUS</w:t>
      </w:r>
    </w:p>
    <w:p w:rsidR="005C4A1E" w:rsidRDefault="005C4A1E" w:rsidP="005C4A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A1E" w:rsidRPr="005C4A1E" w:rsidRDefault="005C4A1E" w:rsidP="005C4A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Palun algatada detailplaneering ja väljastada detailplaneeringu lähteseisukohad järgmisele(tele) maaüksusele(tele): Saaremaa vald</w:t>
      </w:r>
      <w:r w:rsidRPr="005C4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F68">
        <w:rPr>
          <w:rFonts w:ascii="Times New Roman" w:hAnsi="Times New Roman" w:cs="Times New Roman"/>
          <w:b/>
          <w:sz w:val="24"/>
          <w:szCs w:val="24"/>
        </w:rPr>
        <w:t xml:space="preserve">Kudjape alevik Pihla maaüksus </w:t>
      </w:r>
      <w:r w:rsidR="00BA5F68" w:rsidRPr="00BA5F68">
        <w:rPr>
          <w:rFonts w:ascii="Times New Roman" w:hAnsi="Times New Roman" w:cs="Times New Roman"/>
          <w:b/>
          <w:sz w:val="24"/>
          <w:szCs w:val="24"/>
        </w:rPr>
        <w:t>71401:001:0338</w:t>
      </w:r>
      <w:r w:rsidR="00BA5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A1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(kinnistu nimi ja katastritunnus)</w:t>
      </w:r>
    </w:p>
    <w:p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Taotluse esitaja/huvitatud isik:</w:t>
      </w:r>
    </w:p>
    <w:p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A1E" w:rsidRDefault="004F5B96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F68">
        <w:rPr>
          <w:rFonts w:ascii="Times New Roman" w:hAnsi="Times New Roman" w:cs="Times New Roman"/>
          <w:b/>
          <w:bCs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68580</wp:posOffset>
                </wp:positionV>
                <wp:extent cx="95250" cy="95250"/>
                <wp:effectExtent l="0" t="0" r="19050" b="19050"/>
                <wp:wrapNone/>
                <wp:docPr id="2" name="Ristkül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8C12EF" id="Ristkülik 2" o:spid="_x0000_s1026" style="position:absolute;margin-left:129.35pt;margin-top:5.4pt;width:7.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" fillcolor="white [3201]" strokecolor="black [3200]" strokeweight="1pt"/>
            </w:pict>
          </mc:Fallback>
        </mc:AlternateContent>
      </w:r>
      <w:r w:rsidRPr="00BA5F68">
        <w:rPr>
          <w:rFonts w:ascii="Times New Roman" w:hAnsi="Times New Roman" w:cs="Times New Roman"/>
          <w:b/>
          <w:bCs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68580</wp:posOffset>
                </wp:positionV>
                <wp:extent cx="95250" cy="95250"/>
                <wp:effectExtent l="0" t="0" r="19050" b="19050"/>
                <wp:wrapNone/>
                <wp:docPr id="1" name="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C5B4F" id="Ristkülik 1" o:spid="_x0000_s1026" style="position:absolute;margin-left:74.6pt;margin-top:5.4pt;width:7.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" fillcolor="white [3201]" strokecolor="black [3200]" strokeweight="1pt"/>
            </w:pict>
          </mc:Fallback>
        </mc:AlternateContent>
      </w:r>
      <w:r w:rsidR="005C4A1E" w:rsidRPr="00BA5F68">
        <w:rPr>
          <w:rFonts w:ascii="Times New Roman" w:hAnsi="Times New Roman" w:cs="Times New Roman"/>
          <w:b/>
          <w:bCs/>
          <w:sz w:val="24"/>
          <w:szCs w:val="24"/>
        </w:rPr>
        <w:t>Juriidiline isik</w:t>
      </w:r>
      <w:r w:rsidR="005C4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C4A1E">
        <w:rPr>
          <w:rFonts w:ascii="Times New Roman" w:hAnsi="Times New Roman" w:cs="Times New Roman"/>
          <w:sz w:val="24"/>
          <w:szCs w:val="24"/>
        </w:rPr>
        <w:t>Eraisik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Nimi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F68">
        <w:rPr>
          <w:rFonts w:ascii="Times New Roman" w:hAnsi="Times New Roman" w:cs="Times New Roman"/>
          <w:sz w:val="24"/>
          <w:szCs w:val="24"/>
        </w:rPr>
        <w:t>Kinlux Vara Oü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5C4A1E" w:rsidRP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A1E" w:rsidRP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Aadres</w:t>
      </w:r>
      <w:r w:rsidR="00BA5F68">
        <w:rPr>
          <w:rFonts w:ascii="Times New Roman" w:hAnsi="Times New Roman" w:cs="Times New Roman"/>
          <w:sz w:val="24"/>
          <w:szCs w:val="24"/>
        </w:rPr>
        <w:t>s Pikk 1e – 5 Kuressaare 93813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C5437E" w:rsidRDefault="00C5437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C4A1E">
        <w:rPr>
          <w:rFonts w:ascii="Times New Roman" w:hAnsi="Times New Roman" w:cs="Times New Roman"/>
          <w:sz w:val="24"/>
          <w:szCs w:val="24"/>
        </w:rPr>
        <w:t>Registrikood/isikukood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="00BA5F68">
        <w:rPr>
          <w:rFonts w:ascii="Times New Roman" w:hAnsi="Times New Roman" w:cs="Times New Roman"/>
          <w:sz w:val="24"/>
          <w:szCs w:val="24"/>
        </w:rPr>
        <w:t>11062151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5C4A1E" w:rsidRP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Kontakttelefon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="00BA5F68">
        <w:rPr>
          <w:rFonts w:ascii="Times New Roman" w:hAnsi="Times New Roman" w:cs="Times New Roman"/>
          <w:sz w:val="24"/>
          <w:szCs w:val="24"/>
        </w:rPr>
        <w:t>5278975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5C4A1E" w:rsidRP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E-post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="00BA5F68">
        <w:rPr>
          <w:rFonts w:ascii="Times New Roman" w:hAnsi="Times New Roman" w:cs="Times New Roman"/>
          <w:sz w:val="24"/>
          <w:szCs w:val="24"/>
        </w:rPr>
        <w:t>kaido@kinluxvara.ee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301CB5" w:rsidRDefault="00301CB5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CB5" w:rsidRDefault="00301CB5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CB5">
        <w:rPr>
          <w:rFonts w:ascii="Times New Roman" w:hAnsi="Times New Roman" w:cs="Times New Roman"/>
          <w:sz w:val="24"/>
          <w:szCs w:val="24"/>
        </w:rPr>
        <w:t xml:space="preserve">Taotluse esitaja/huvitatud isiku suhe </w:t>
      </w:r>
    </w:p>
    <w:p w:rsidR="00301CB5" w:rsidRPr="00301CB5" w:rsidRDefault="00301CB5" w:rsidP="00301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CB5">
        <w:rPr>
          <w:rFonts w:ascii="Times New Roman" w:hAnsi="Times New Roman" w:cs="Times New Roman"/>
          <w:sz w:val="24"/>
          <w:szCs w:val="24"/>
        </w:rPr>
        <w:t>maaüksusega: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A5F68">
        <w:rPr>
          <w:rFonts w:ascii="Times New Roman" w:hAnsi="Times New Roman" w:cs="Times New Roman"/>
          <w:b/>
          <w:bCs/>
          <w:sz w:val="24"/>
          <w:szCs w:val="24"/>
        </w:rPr>
        <w:t>kinnistu omanik</w:t>
      </w:r>
      <w:r w:rsidRPr="00BA5F6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2505B1EB">
            <wp:extent cx="109855" cy="109855"/>
            <wp:effectExtent l="0" t="0" r="4445" b="4445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1CB5" w:rsidRPr="00301CB5" w:rsidRDefault="00301CB5" w:rsidP="00301CB5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301CB5">
        <w:rPr>
          <w:rFonts w:ascii="Times New Roman" w:hAnsi="Times New Roman" w:cs="Times New Roman"/>
          <w:sz w:val="24"/>
          <w:szCs w:val="24"/>
        </w:rPr>
        <w:t>hoone omanik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4A5175B1">
            <wp:extent cx="109855" cy="109855"/>
            <wp:effectExtent l="0" t="0" r="4445" b="4445"/>
            <wp:docPr id="4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1CB5" w:rsidRPr="00301CB5" w:rsidRDefault="00301CB5" w:rsidP="00301CB5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301CB5">
        <w:rPr>
          <w:rFonts w:ascii="Times New Roman" w:hAnsi="Times New Roman" w:cs="Times New Roman"/>
          <w:sz w:val="24"/>
          <w:szCs w:val="24"/>
        </w:rPr>
        <w:t>volitatud esindaja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06D2A983">
            <wp:extent cx="109855" cy="109855"/>
            <wp:effectExtent l="0" t="0" r="4445" b="4445"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1CB5" w:rsidRDefault="00301CB5" w:rsidP="00301CB5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301CB5">
        <w:rPr>
          <w:rFonts w:ascii="Times New Roman" w:hAnsi="Times New Roman" w:cs="Times New Roman"/>
          <w:sz w:val="24"/>
          <w:szCs w:val="24"/>
        </w:rPr>
        <w:t>muu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4F463F1B">
            <wp:extent cx="109855" cy="109855"/>
            <wp:effectExtent l="0" t="0" r="4445" b="4445"/>
            <wp:docPr id="6" name="Pil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1CB5" w:rsidRDefault="00301CB5" w:rsidP="00301CB5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301CB5" w:rsidRDefault="00301CB5" w:rsidP="00301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CB5">
        <w:rPr>
          <w:rFonts w:ascii="Times New Roman" w:hAnsi="Times New Roman" w:cs="Times New Roman"/>
          <w:sz w:val="24"/>
          <w:szCs w:val="24"/>
        </w:rPr>
        <w:t>Detailplaneeringu koostamise eesmärk:</w:t>
      </w:r>
    </w:p>
    <w:p w:rsidR="00301CB5" w:rsidRDefault="00301CB5" w:rsidP="00301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CB5" w:rsidRDefault="00BA5F68" w:rsidP="00301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Planeeringu eesmärk on jagada Pihla kinnistu elamukrun</w:t>
      </w:r>
      <w:r w:rsidR="001E7F31">
        <w:rPr>
          <w:rFonts w:ascii="Times New Roman" w:hAnsi="Times New Roman" w:cs="Times New Roman"/>
          <w:sz w:val="24"/>
          <w:szCs w:val="24"/>
        </w:rPr>
        <w:t>tideks</w:t>
      </w:r>
      <w:r>
        <w:rPr>
          <w:rFonts w:ascii="Times New Roman" w:hAnsi="Times New Roman" w:cs="Times New Roman"/>
          <w:sz w:val="24"/>
          <w:szCs w:val="24"/>
        </w:rPr>
        <w:t xml:space="preserve"> ja korruselamukrun</w:t>
      </w:r>
      <w:r w:rsidR="001E7F31">
        <w:rPr>
          <w:rFonts w:ascii="Times New Roman" w:hAnsi="Times New Roman" w:cs="Times New Roman"/>
          <w:sz w:val="24"/>
          <w:szCs w:val="24"/>
        </w:rPr>
        <w:t>tideks</w:t>
      </w:r>
      <w:r>
        <w:rPr>
          <w:rFonts w:ascii="Times New Roman" w:hAnsi="Times New Roman" w:cs="Times New Roman"/>
          <w:sz w:val="24"/>
          <w:szCs w:val="24"/>
        </w:rPr>
        <w:t xml:space="preserve"> ja välja mõõta eraldi transpordimaa. Määrata arhitektuurilised lahendused ja mahud. Lahendada tänavavavalgustus ja haljastus. Tervikuna peab saama kinnistust elurajoon, mis on läbi mõeldud koostöös linna arhitektidega.</w:t>
      </w:r>
      <w:r w:rsidR="00301CB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01CB5" w:rsidRDefault="00301CB5" w:rsidP="00301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CB5" w:rsidRDefault="00301CB5" w:rsidP="00301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1CB5" w:rsidRDefault="00301CB5" w:rsidP="00301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CB5" w:rsidRDefault="00301CB5" w:rsidP="00301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1CB5" w:rsidRDefault="00301CB5" w:rsidP="00301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CB5" w:rsidRDefault="00301CB5" w:rsidP="00301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1CB5" w:rsidRDefault="00301CB5" w:rsidP="00301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F25" w:rsidRPr="00200F25" w:rsidRDefault="00200F25" w:rsidP="0020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lastRenderedPageBreak/>
        <w:drawing>
          <wp:inline distT="0" distB="0" distL="0" distR="0" wp14:anchorId="6700B9FF">
            <wp:extent cx="109855" cy="109855"/>
            <wp:effectExtent l="0" t="0" r="4445" b="4445"/>
            <wp:docPr id="7" name="Pil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Pr="001E7F31">
        <w:rPr>
          <w:rFonts w:ascii="Times New Roman" w:hAnsi="Times New Roman" w:cs="Times New Roman"/>
          <w:b/>
          <w:bCs/>
          <w:sz w:val="24"/>
          <w:szCs w:val="24"/>
        </w:rPr>
        <w:t>Planeeritakse üksikelamuid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="001E7F31">
        <w:rPr>
          <w:rFonts w:ascii="Times New Roman" w:hAnsi="Times New Roman" w:cs="Times New Roman"/>
          <w:sz w:val="24"/>
          <w:szCs w:val="24"/>
        </w:rPr>
        <w:t xml:space="preserve">Üksikelamute arv </w:t>
      </w:r>
      <w:r w:rsidR="00C5437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00F25" w:rsidRPr="00200F25" w:rsidRDefault="00200F25" w:rsidP="00200F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00F25">
        <w:rPr>
          <w:rFonts w:ascii="Times New Roman" w:hAnsi="Times New Roman" w:cs="Times New Roman"/>
          <w:sz w:val="24"/>
          <w:szCs w:val="24"/>
        </w:rPr>
        <w:t>(elamute arv)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00F25" w:rsidRPr="00200F25" w:rsidRDefault="00200F25" w:rsidP="0020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707AE971">
            <wp:extent cx="109855" cy="109855"/>
            <wp:effectExtent l="0" t="0" r="4445" b="4445"/>
            <wp:docPr id="8" name="Pil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Pr="001E7F31">
        <w:rPr>
          <w:rFonts w:ascii="Times New Roman" w:hAnsi="Times New Roman" w:cs="Times New Roman"/>
          <w:b/>
          <w:bCs/>
          <w:sz w:val="24"/>
          <w:szCs w:val="24"/>
        </w:rPr>
        <w:t>Planeeritakse korruselamuid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____</w:t>
      </w:r>
      <w:r w:rsidR="001E7F31">
        <w:rPr>
          <w:rFonts w:ascii="Times New Roman" w:hAnsi="Times New Roman" w:cs="Times New Roman"/>
          <w:sz w:val="24"/>
          <w:szCs w:val="24"/>
        </w:rPr>
        <w:t xml:space="preserve">Korruselamute arv </w:t>
      </w:r>
      <w:r w:rsidR="00C5437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200F25" w:rsidRPr="00200F25" w:rsidRDefault="00200F25" w:rsidP="00200F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00F25">
        <w:rPr>
          <w:rFonts w:ascii="Times New Roman" w:hAnsi="Times New Roman" w:cs="Times New Roman"/>
          <w:sz w:val="24"/>
          <w:szCs w:val="24"/>
        </w:rPr>
        <w:t>(korruselamute arv, taotletav korruselisus, kortereid ühes korruselamus)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F14B2" w:rsidRDefault="00200F25" w:rsidP="0020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21628871">
            <wp:extent cx="109855" cy="109855"/>
            <wp:effectExtent l="0" t="0" r="4445" b="4445"/>
            <wp:docPr id="9" name="Pil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Pr="00200F25">
        <w:rPr>
          <w:rFonts w:ascii="Times New Roman" w:hAnsi="Times New Roman" w:cs="Times New Roman"/>
          <w:sz w:val="24"/>
          <w:szCs w:val="24"/>
        </w:rPr>
        <w:t>Planeeritakse ridaelamuid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</w:t>
      </w:r>
    </w:p>
    <w:p w:rsidR="00991BC0" w:rsidRPr="00991BC0" w:rsidRDefault="00991BC0" w:rsidP="00991B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1BC0">
        <w:rPr>
          <w:rFonts w:ascii="Times New Roman" w:hAnsi="Times New Roman" w:cs="Times New Roman"/>
          <w:sz w:val="24"/>
          <w:szCs w:val="24"/>
        </w:rPr>
        <w:t>(ridaelamubokside arv)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91BC0" w:rsidRPr="00991BC0" w:rsidRDefault="00991BC0" w:rsidP="00991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44EABEBD">
            <wp:extent cx="109855" cy="109855"/>
            <wp:effectExtent l="0" t="0" r="4445" b="4445"/>
            <wp:docPr id="10" name="Pil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  <w:t>Planeeritakse ärihoonei</w:t>
      </w:r>
      <w:r w:rsidRPr="00991BC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</w:t>
      </w:r>
    </w:p>
    <w:p w:rsidR="00991BC0" w:rsidRPr="00991BC0" w:rsidRDefault="00991BC0" w:rsidP="00991B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1BC0">
        <w:rPr>
          <w:rFonts w:ascii="Times New Roman" w:hAnsi="Times New Roman" w:cs="Times New Roman"/>
          <w:sz w:val="24"/>
          <w:szCs w:val="24"/>
        </w:rPr>
        <w:t>(ärihoonete arv, taotletav korruselisus)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91BC0" w:rsidRPr="00991BC0" w:rsidRDefault="00991BC0" w:rsidP="00991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459E164F">
            <wp:extent cx="109855" cy="109855"/>
            <wp:effectExtent l="0" t="0" r="4445" b="4445"/>
            <wp:docPr id="11" name="Pil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  <w:t>Planeeritaks e tootmisho</w:t>
      </w:r>
      <w:r w:rsidRPr="00991BC0">
        <w:rPr>
          <w:rFonts w:ascii="Times New Roman" w:hAnsi="Times New Roman" w:cs="Times New Roman"/>
          <w:sz w:val="24"/>
          <w:szCs w:val="24"/>
        </w:rPr>
        <w:t>oneid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</w:t>
      </w:r>
    </w:p>
    <w:p w:rsidR="00991BC0" w:rsidRPr="00991BC0" w:rsidRDefault="00991BC0" w:rsidP="00991B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1BC0">
        <w:rPr>
          <w:rFonts w:ascii="Times New Roman" w:hAnsi="Times New Roman" w:cs="Times New Roman"/>
          <w:sz w:val="24"/>
          <w:szCs w:val="24"/>
        </w:rPr>
        <w:t>(tootmishoonete arv, taotletav korruselisus)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91BC0" w:rsidRPr="00991BC0" w:rsidRDefault="00991BC0" w:rsidP="00991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5A0FCC44">
            <wp:extent cx="109855" cy="109855"/>
            <wp:effectExtent l="0" t="0" r="4445" b="4445"/>
            <wp:docPr id="12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  <w:t>Muu eelpool nimetamat</w:t>
      </w:r>
      <w:r w:rsidRPr="00991BC0">
        <w:rPr>
          <w:rFonts w:ascii="Times New Roman" w:hAnsi="Times New Roman" w:cs="Times New Roman"/>
          <w:sz w:val="24"/>
          <w:szCs w:val="24"/>
        </w:rPr>
        <w:t>a eesmärk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</w:t>
      </w:r>
    </w:p>
    <w:p w:rsidR="00991BC0" w:rsidRDefault="00991BC0" w:rsidP="00991B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1BC0">
        <w:rPr>
          <w:rFonts w:ascii="Times New Roman" w:hAnsi="Times New Roman" w:cs="Times New Roman"/>
          <w:sz w:val="24"/>
          <w:szCs w:val="24"/>
        </w:rPr>
        <w:t>(kirjeldus)</w:t>
      </w:r>
    </w:p>
    <w:p w:rsidR="00377981" w:rsidRDefault="00377981" w:rsidP="00991B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77981" w:rsidRP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Olemasoleva maaüksuse üldiseloom</w:t>
      </w:r>
      <w:r w:rsidRPr="00377981">
        <w:rPr>
          <w:rFonts w:ascii="Times New Roman" w:hAnsi="Times New Roman" w:cs="Times New Roman"/>
          <w:sz w:val="24"/>
          <w:szCs w:val="24"/>
        </w:rPr>
        <w:t>ustus</w:t>
      </w:r>
    </w:p>
    <w:p w:rsid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98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77981" w:rsidRP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981" w:rsidRDefault="001E7F3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Maatükk on vana põld, maapind on tasane ei ole märg maa. Piiratud üldkasutatava maanteega, kinnistut läbivad vee ja kanali trassid. Ümbruses uuemad elamud.</w:t>
      </w:r>
      <w:r w:rsidR="00377981" w:rsidRPr="0037798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37798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77981" w:rsidRP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981" w:rsidRP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981">
        <w:rPr>
          <w:rFonts w:ascii="Times New Roman" w:hAnsi="Times New Roman" w:cs="Times New Roman"/>
          <w:sz w:val="24"/>
          <w:szCs w:val="24"/>
        </w:rPr>
        <w:t>Olemasolevad ehitised:</w:t>
      </w:r>
    </w:p>
    <w:p w:rsid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98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77981" w:rsidRDefault="001E7F3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Olemasolevad ehitised puuduvad</w:t>
      </w:r>
      <w:r w:rsidR="00377981" w:rsidRPr="0037798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37798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77981" w:rsidRP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981">
        <w:rPr>
          <w:rFonts w:ascii="Times New Roman" w:hAnsi="Times New Roman" w:cs="Times New Roman"/>
          <w:sz w:val="24"/>
          <w:szCs w:val="24"/>
        </w:rPr>
        <w:t>Olemasolevad kommunikatsioonid:</w:t>
      </w:r>
    </w:p>
    <w:p w:rsidR="00377981" w:rsidRP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377981">
        <w:rPr>
          <w:rFonts w:ascii="Times New Roman" w:hAnsi="Times New Roman" w:cs="Times New Roman"/>
          <w:sz w:val="24"/>
          <w:szCs w:val="24"/>
        </w:rPr>
        <w:t>elektrivarustus</w:t>
      </w:r>
      <w:r w:rsidR="004814DF">
        <w:rPr>
          <w:rFonts w:ascii="Times New Roman" w:hAnsi="Times New Roman" w:cs="Times New Roman"/>
          <w:sz w:val="24"/>
          <w:szCs w:val="24"/>
        </w:rPr>
        <w:tab/>
      </w:r>
      <w:r w:rsidR="004814DF">
        <w:rPr>
          <w:rFonts w:ascii="Times New Roman" w:hAnsi="Times New Roman" w:cs="Times New Roman"/>
          <w:sz w:val="24"/>
          <w:szCs w:val="24"/>
        </w:rPr>
        <w:tab/>
      </w:r>
      <w:r w:rsidR="004814DF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646CB542">
            <wp:extent cx="109855" cy="109855"/>
            <wp:effectExtent l="0" t="0" r="4445" b="4445"/>
            <wp:docPr id="13" name="Pil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14D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377981" w:rsidRPr="001E7F31" w:rsidRDefault="00377981" w:rsidP="003779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7F31">
        <w:rPr>
          <w:rFonts w:ascii="Times New Roman" w:hAnsi="Times New Roman" w:cs="Times New Roman"/>
          <w:b/>
          <w:bCs/>
          <w:sz w:val="24"/>
          <w:szCs w:val="24"/>
        </w:rPr>
        <w:t>veevarustus</w:t>
      </w:r>
      <w:r w:rsidR="004814DF" w:rsidRPr="001E7F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814DF" w:rsidRPr="001E7F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814DF" w:rsidRPr="001E7F31">
        <w:rPr>
          <w:rFonts w:ascii="Times New Roman" w:hAnsi="Times New Roman" w:cs="Times New Roman"/>
          <w:b/>
          <w:bCs/>
          <w:noProof/>
          <w:sz w:val="24"/>
          <w:szCs w:val="24"/>
          <w:lang w:eastAsia="et-EE"/>
        </w:rPr>
        <w:drawing>
          <wp:inline distT="0" distB="0" distL="0" distR="0" wp14:anchorId="34754161">
            <wp:extent cx="109855" cy="109855"/>
            <wp:effectExtent l="0" t="0" r="4445" b="4445"/>
            <wp:docPr id="14" name="Pil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14DF" w:rsidRPr="001E7F31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</w:t>
      </w:r>
    </w:p>
    <w:p w:rsidR="00377981" w:rsidRPr="001E7F31" w:rsidRDefault="00377981" w:rsidP="003779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7F31">
        <w:rPr>
          <w:rFonts w:ascii="Times New Roman" w:hAnsi="Times New Roman" w:cs="Times New Roman"/>
          <w:b/>
          <w:bCs/>
          <w:sz w:val="24"/>
          <w:szCs w:val="24"/>
        </w:rPr>
        <w:t>kanalisatsioon</w:t>
      </w:r>
      <w:r w:rsidR="004814DF" w:rsidRPr="001E7F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814DF" w:rsidRPr="001E7F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814DF" w:rsidRPr="001E7F31">
        <w:rPr>
          <w:rFonts w:ascii="Times New Roman" w:hAnsi="Times New Roman" w:cs="Times New Roman"/>
          <w:b/>
          <w:bCs/>
          <w:noProof/>
          <w:sz w:val="24"/>
          <w:szCs w:val="24"/>
          <w:lang w:eastAsia="et-EE"/>
        </w:rPr>
        <w:drawing>
          <wp:inline distT="0" distB="0" distL="0" distR="0" wp14:anchorId="544E511E">
            <wp:extent cx="109855" cy="109855"/>
            <wp:effectExtent l="0" t="0" r="4445" b="4445"/>
            <wp:docPr id="15" name="Pil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14DF" w:rsidRPr="001E7F31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</w:t>
      </w:r>
    </w:p>
    <w:p w:rsidR="00377981" w:rsidRPr="001E7F31" w:rsidRDefault="00377981" w:rsidP="003779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7F31">
        <w:rPr>
          <w:rFonts w:ascii="Times New Roman" w:hAnsi="Times New Roman" w:cs="Times New Roman"/>
          <w:b/>
          <w:bCs/>
          <w:sz w:val="24"/>
          <w:szCs w:val="24"/>
        </w:rPr>
        <w:t>sidevarustus</w:t>
      </w:r>
      <w:r w:rsidR="004814DF" w:rsidRPr="001E7F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814DF" w:rsidRPr="001E7F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814DF" w:rsidRPr="001E7F31">
        <w:rPr>
          <w:rFonts w:ascii="Times New Roman" w:hAnsi="Times New Roman" w:cs="Times New Roman"/>
          <w:b/>
          <w:bCs/>
          <w:noProof/>
          <w:sz w:val="24"/>
          <w:szCs w:val="24"/>
          <w:lang w:eastAsia="et-EE"/>
        </w:rPr>
        <w:drawing>
          <wp:inline distT="0" distB="0" distL="0" distR="0" wp14:anchorId="00C27446">
            <wp:extent cx="109855" cy="109855"/>
            <wp:effectExtent l="0" t="0" r="4445" b="4445"/>
            <wp:docPr id="16" name="Pil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14DF" w:rsidRPr="001E7F31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</w:t>
      </w:r>
    </w:p>
    <w:p w:rsidR="004814DF" w:rsidRPr="001E7F31" w:rsidRDefault="004814DF" w:rsidP="003779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14DF" w:rsidRDefault="004814DF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Planeeritavad kommunikatsioonid:</w:t>
      </w:r>
    </w:p>
    <w:p w:rsidR="004814DF" w:rsidRPr="001E7F31" w:rsidRDefault="004814DF" w:rsidP="004814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1E7F31">
        <w:rPr>
          <w:rFonts w:ascii="Times New Roman" w:hAnsi="Times New Roman" w:cs="Times New Roman"/>
          <w:b/>
          <w:bCs/>
          <w:sz w:val="24"/>
          <w:szCs w:val="24"/>
        </w:rPr>
        <w:t>elektrivarustus</w:t>
      </w:r>
      <w:r w:rsidRPr="001E7F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7F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7F31">
        <w:rPr>
          <w:rFonts w:ascii="Times New Roman" w:hAnsi="Times New Roman" w:cs="Times New Roman"/>
          <w:b/>
          <w:bCs/>
          <w:noProof/>
          <w:sz w:val="24"/>
          <w:szCs w:val="24"/>
          <w:lang w:eastAsia="et-EE"/>
        </w:rPr>
        <w:drawing>
          <wp:inline distT="0" distB="0" distL="0" distR="0" wp14:anchorId="17B6465E">
            <wp:extent cx="109855" cy="109855"/>
            <wp:effectExtent l="0" t="0" r="4445" b="4445"/>
            <wp:docPr id="17" name="Pil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E7F31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</w:t>
      </w:r>
    </w:p>
    <w:p w:rsidR="004814DF" w:rsidRPr="001E7F31" w:rsidRDefault="004814DF" w:rsidP="004814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7F31">
        <w:rPr>
          <w:rFonts w:ascii="Times New Roman" w:hAnsi="Times New Roman" w:cs="Times New Roman"/>
          <w:b/>
          <w:bCs/>
          <w:sz w:val="24"/>
          <w:szCs w:val="24"/>
        </w:rPr>
        <w:t>veevarustus</w:t>
      </w:r>
      <w:r w:rsidRPr="001E7F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7F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7F31">
        <w:rPr>
          <w:rFonts w:ascii="Times New Roman" w:hAnsi="Times New Roman" w:cs="Times New Roman"/>
          <w:b/>
          <w:bCs/>
          <w:noProof/>
          <w:sz w:val="24"/>
          <w:szCs w:val="24"/>
          <w:lang w:eastAsia="et-EE"/>
        </w:rPr>
        <w:drawing>
          <wp:inline distT="0" distB="0" distL="0" distR="0" wp14:anchorId="4C44DF7D">
            <wp:extent cx="109855" cy="109855"/>
            <wp:effectExtent l="0" t="0" r="4445" b="4445"/>
            <wp:docPr id="18" name="Pil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E7F31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</w:t>
      </w:r>
    </w:p>
    <w:p w:rsidR="004814DF" w:rsidRPr="001E7F31" w:rsidRDefault="004814DF" w:rsidP="004814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7F31">
        <w:rPr>
          <w:rFonts w:ascii="Times New Roman" w:hAnsi="Times New Roman" w:cs="Times New Roman"/>
          <w:b/>
          <w:bCs/>
          <w:sz w:val="24"/>
          <w:szCs w:val="24"/>
        </w:rPr>
        <w:t>kanalisatsioon</w:t>
      </w:r>
      <w:r w:rsidRPr="001E7F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7F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7F31">
        <w:rPr>
          <w:rFonts w:ascii="Times New Roman" w:hAnsi="Times New Roman" w:cs="Times New Roman"/>
          <w:b/>
          <w:bCs/>
          <w:noProof/>
          <w:sz w:val="24"/>
          <w:szCs w:val="24"/>
          <w:lang w:eastAsia="et-EE"/>
        </w:rPr>
        <w:drawing>
          <wp:inline distT="0" distB="0" distL="0" distR="0" wp14:anchorId="19DF4E20" wp14:editId="26C4E1FE">
            <wp:extent cx="109855" cy="109855"/>
            <wp:effectExtent l="0" t="0" r="4445" b="4445"/>
            <wp:docPr id="19" name="Pil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E7F31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</w:t>
      </w:r>
    </w:p>
    <w:p w:rsid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F31">
        <w:rPr>
          <w:rFonts w:ascii="Times New Roman" w:hAnsi="Times New Roman" w:cs="Times New Roman"/>
          <w:b/>
          <w:bCs/>
          <w:sz w:val="24"/>
          <w:szCs w:val="24"/>
        </w:rPr>
        <w:t>sidevarustus</w:t>
      </w:r>
      <w:r w:rsidRPr="001E7F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14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645882A8">
            <wp:extent cx="109855" cy="109855"/>
            <wp:effectExtent l="0" t="0" r="4445" b="4445"/>
            <wp:docPr id="20" name="Pil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814D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4814DF" w:rsidRDefault="004814DF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4DF" w:rsidRP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Teede ja juurdepääsude olemasolu</w:t>
      </w:r>
    </w:p>
    <w:p w:rsidR="004814DF" w:rsidRP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814DF" w:rsidRP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(näidata, milliselt teelt)</w:t>
      </w:r>
    </w:p>
    <w:p w:rsid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4DF" w:rsidRP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Maakasutuse juhtotstarve liigilt üldisemas planeeringus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814DF" w:rsidRP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814DF" w:rsidRP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DETAILPLANEERINGU ALGATAMISE TAOTLUSELE LISATAKSE kavandatavat tegevust</w:t>
      </w:r>
    </w:p>
    <w:p w:rsidR="004814DF" w:rsidRP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kirjeldav eskiislahendus vastavalt Saaremaa Vallavalitsuse 9. mai 2018 määrusega nr 2-2/14</w:t>
      </w:r>
    </w:p>
    <w:p w:rsid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kehtestatud „Detailplaneeringu algatamise taotluse vorm ning detai</w:t>
      </w:r>
      <w:r>
        <w:rPr>
          <w:rFonts w:ascii="Times New Roman" w:hAnsi="Times New Roman" w:cs="Times New Roman"/>
          <w:sz w:val="24"/>
          <w:szCs w:val="24"/>
        </w:rPr>
        <w:t xml:space="preserve">lplaneeringu koostamise nõuded“ </w:t>
      </w:r>
      <w:r w:rsidRPr="004814DF">
        <w:rPr>
          <w:rFonts w:ascii="Times New Roman" w:hAnsi="Times New Roman" w:cs="Times New Roman"/>
          <w:sz w:val="24"/>
          <w:szCs w:val="24"/>
        </w:rPr>
        <w:t>paragrahvile 4.</w:t>
      </w:r>
    </w:p>
    <w:p w:rsidR="00FD1AEC" w:rsidRDefault="00FD1AEC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AEC" w:rsidRDefault="00FD1AEC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AEC" w:rsidRDefault="00ED5166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F31">
        <w:rPr>
          <w:rFonts w:ascii="Times New Roman" w:hAnsi="Times New Roman" w:cs="Times New Roman"/>
          <w:b/>
          <w:bCs/>
          <w:sz w:val="24"/>
          <w:szCs w:val="24"/>
        </w:rPr>
        <w:t xml:space="preserve">NÕUSTUN  </w:t>
      </w:r>
      <w:r w:rsidRPr="001E7F31">
        <w:rPr>
          <w:rFonts w:ascii="Times New Roman" w:hAnsi="Times New Roman" w:cs="Times New Roman"/>
          <w:b/>
          <w:bCs/>
          <w:noProof/>
          <w:sz w:val="24"/>
          <w:szCs w:val="24"/>
          <w:lang w:eastAsia="et-EE"/>
        </w:rPr>
        <w:drawing>
          <wp:inline distT="0" distB="0" distL="0" distR="0" wp14:anchorId="10DEE1F1">
            <wp:extent cx="109855" cy="109855"/>
            <wp:effectExtent l="0" t="0" r="4445" b="4445"/>
            <wp:docPr id="21" name="Pil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EI NÕUSTU  </w:t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2EDF682C">
            <wp:extent cx="109855" cy="109855"/>
            <wp:effectExtent l="0" t="0" r="4445" b="4445"/>
            <wp:docPr id="22" name="Pil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DETAILPLANEERINGU KOOSTAMIST RAHASTAMA</w:t>
      </w:r>
    </w:p>
    <w:p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Kui detailplaneeringu algatamise taotluse kohaselt soovitakse pla</w:t>
      </w:r>
      <w:r>
        <w:rPr>
          <w:rFonts w:ascii="Times New Roman" w:hAnsi="Times New Roman" w:cs="Times New Roman"/>
          <w:sz w:val="24"/>
          <w:szCs w:val="24"/>
        </w:rPr>
        <w:t xml:space="preserve">neeringu koostamise rahastamist </w:t>
      </w:r>
      <w:r w:rsidRPr="00ED5166">
        <w:rPr>
          <w:rFonts w:ascii="Times New Roman" w:hAnsi="Times New Roman" w:cs="Times New Roman"/>
          <w:sz w:val="24"/>
          <w:szCs w:val="24"/>
        </w:rPr>
        <w:t>kohaliku omavalitsuse kulul, menetleb kohalik omavalitsus taotlust edasi juhul, kui taotletava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166">
        <w:rPr>
          <w:rFonts w:ascii="Times New Roman" w:hAnsi="Times New Roman" w:cs="Times New Roman"/>
          <w:sz w:val="24"/>
          <w:szCs w:val="24"/>
        </w:rPr>
        <w:t>planeeringu koostamine on kohaliku omavalitsuse eelarves ette nähtud.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D5166" w:rsidRPr="00ED5166" w:rsidRDefault="00ED5166" w:rsidP="00ED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ALGATAMISE TAOTLUSE ESITAMISEGA KINNITAN, ET OLEN TEADLIK:</w:t>
      </w:r>
    </w:p>
    <w:p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Vastavalt planeerimisseaduse § 130 võidakse detailplaneeringu algatamise taotluse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166">
        <w:rPr>
          <w:rFonts w:ascii="Times New Roman" w:hAnsi="Times New Roman" w:cs="Times New Roman"/>
          <w:sz w:val="24"/>
          <w:szCs w:val="24"/>
        </w:rPr>
        <w:t>esitajaga/huvitatud isikuga sõlmida leping detailplaneeringu koostamise ja/või rahastamise kohta, kui</w:t>
      </w:r>
    </w:p>
    <w:p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detailplaneeringu algatamist taotletakse erahuvides.</w:t>
      </w:r>
    </w:p>
    <w:p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Vastavalt planeerimisseaduse § 131 lõikele 2 sõlmitakse algatamise taotluse esita</w:t>
      </w:r>
      <w:r>
        <w:rPr>
          <w:rFonts w:ascii="Times New Roman" w:hAnsi="Times New Roman" w:cs="Times New Roman"/>
          <w:sz w:val="24"/>
          <w:szCs w:val="24"/>
        </w:rPr>
        <w:t xml:space="preserve">jaga/huvitatud </w:t>
      </w:r>
      <w:r w:rsidRPr="00ED5166">
        <w:rPr>
          <w:rFonts w:ascii="Times New Roman" w:hAnsi="Times New Roman" w:cs="Times New Roman"/>
          <w:sz w:val="24"/>
          <w:szCs w:val="24"/>
        </w:rPr>
        <w:t>isikuga ja Saaremaa valla vahel leping detailplaneeringukohaste avalikuks kasutamiseks ette nähtud</w:t>
      </w:r>
    </w:p>
    <w:p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tee ja sellega seonduvate rajatiste, haljastuse, välisvalgustuse ning tehnorajatiste välja ehitamiseks.</w:t>
      </w:r>
    </w:p>
    <w:p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Juhul, kui Saaremaa vald ja detailplaneeringu koostamise algatami</w:t>
      </w:r>
      <w:r>
        <w:rPr>
          <w:rFonts w:ascii="Times New Roman" w:hAnsi="Times New Roman" w:cs="Times New Roman"/>
          <w:sz w:val="24"/>
          <w:szCs w:val="24"/>
        </w:rPr>
        <w:t xml:space="preserve">se taotluse esitajaga/huvitatud </w:t>
      </w:r>
      <w:r w:rsidRPr="00ED5166">
        <w:rPr>
          <w:rFonts w:ascii="Times New Roman" w:hAnsi="Times New Roman" w:cs="Times New Roman"/>
          <w:sz w:val="24"/>
          <w:szCs w:val="24"/>
        </w:rPr>
        <w:t>isikuga kokkulepet ei saavuta ning vallal puuduvad võimalu</w:t>
      </w:r>
      <w:r>
        <w:rPr>
          <w:rFonts w:ascii="Times New Roman" w:hAnsi="Times New Roman" w:cs="Times New Roman"/>
          <w:sz w:val="24"/>
          <w:szCs w:val="24"/>
        </w:rPr>
        <w:t xml:space="preserve">sed planeerimisseaduse §-st 131 </w:t>
      </w:r>
      <w:r w:rsidRPr="00ED5166">
        <w:rPr>
          <w:rFonts w:ascii="Times New Roman" w:hAnsi="Times New Roman" w:cs="Times New Roman"/>
          <w:sz w:val="24"/>
          <w:szCs w:val="24"/>
        </w:rPr>
        <w:t>tulenevate kohustuste täitmiseks, on vallal õigus jätta detailplaneering algatamata, vastuvõtmata või</w:t>
      </w:r>
    </w:p>
    <w:p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kehtestamata.</w:t>
      </w:r>
    </w:p>
    <w:p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Taotluse lisad:</w:t>
      </w:r>
    </w:p>
    <w:p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1. Detailplaneeringu eskiislahendus</w:t>
      </w:r>
    </w:p>
    <w:p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2. Volitatud isiku puhul volitus</w:t>
      </w:r>
    </w:p>
    <w:p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Detailplaneeringu algatamise taotluse esitaja/huvitatud isik vastutab esitatud andmete õigsuse eest</w:t>
      </w:r>
    </w:p>
    <w:p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166" w:rsidRPr="00ED5166" w:rsidRDefault="00ED5166" w:rsidP="00ED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Detailplaneeringu algatamise taotluse esitaja/huvitatud isik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D5166" w:rsidRPr="00ED5166" w:rsidRDefault="001E7F31" w:rsidP="00C54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Kaido Kruut</w:t>
      </w:r>
      <w:r w:rsidR="00ED5166">
        <w:rPr>
          <w:rFonts w:ascii="Times New Roman" w:hAnsi="Times New Roman" w:cs="Times New Roman"/>
          <w:sz w:val="24"/>
          <w:szCs w:val="24"/>
        </w:rPr>
        <w:br/>
      </w:r>
    </w:p>
    <w:p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_____</w:t>
      </w:r>
      <w:r w:rsidR="001E7F31">
        <w:rPr>
          <w:rFonts w:ascii="Times New Roman" w:hAnsi="Times New Roman" w:cs="Times New Roman"/>
          <w:sz w:val="24"/>
          <w:szCs w:val="24"/>
        </w:rPr>
        <w:t>17.06.2019</w:t>
      </w:r>
      <w:r w:rsidRPr="00ED516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D5166" w:rsidRPr="005C4A1E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(kuupäev ja allkiri)</w:t>
      </w:r>
    </w:p>
    <w:sectPr w:rsidR="00ED5166" w:rsidRPr="005C4A1E" w:rsidSect="00200F25">
      <w:pgSz w:w="11906" w:h="16838"/>
      <w:pgMar w:top="68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EF7"/>
    <w:rsid w:val="00057946"/>
    <w:rsid w:val="001510F1"/>
    <w:rsid w:val="001E127D"/>
    <w:rsid w:val="001E7F31"/>
    <w:rsid w:val="001F7C4C"/>
    <w:rsid w:val="00200F25"/>
    <w:rsid w:val="00242B3E"/>
    <w:rsid w:val="00301CB5"/>
    <w:rsid w:val="0035677F"/>
    <w:rsid w:val="00377981"/>
    <w:rsid w:val="003F14B2"/>
    <w:rsid w:val="0043432F"/>
    <w:rsid w:val="0046547C"/>
    <w:rsid w:val="004814DF"/>
    <w:rsid w:val="004F5B96"/>
    <w:rsid w:val="00547A13"/>
    <w:rsid w:val="00547ABC"/>
    <w:rsid w:val="005C4A1E"/>
    <w:rsid w:val="006A7B4A"/>
    <w:rsid w:val="007D722F"/>
    <w:rsid w:val="007F4EF7"/>
    <w:rsid w:val="008C1996"/>
    <w:rsid w:val="00991BC0"/>
    <w:rsid w:val="00B434E5"/>
    <w:rsid w:val="00BA5F68"/>
    <w:rsid w:val="00C5437E"/>
    <w:rsid w:val="00C91C9F"/>
    <w:rsid w:val="00ED5166"/>
    <w:rsid w:val="00EF6016"/>
    <w:rsid w:val="00FD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EBED"/>
  <w15:chartTrackingRefBased/>
  <w15:docId w15:val="{EFAEA67D-7CF7-4191-BB92-D473BBB6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912</Words>
  <Characters>5290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Geili Heinmaa</dc:creator>
  <cp:keywords/>
  <dc:description/>
  <cp:lastModifiedBy>Kaido Kruut</cp:lastModifiedBy>
  <cp:revision>15</cp:revision>
  <cp:lastPrinted>2019-01-16T13:50:00Z</cp:lastPrinted>
  <dcterms:created xsi:type="dcterms:W3CDTF">2019-01-24T09:50:00Z</dcterms:created>
  <dcterms:modified xsi:type="dcterms:W3CDTF">2019-06-17T10:29:00Z</dcterms:modified>
</cp:coreProperties>
</file>