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639B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Lisa 1</w:t>
      </w:r>
    </w:p>
    <w:p w14:paraId="5E6AFE8F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Vallavalitsuse 9. mai 2018 määruse nr 2-2/14</w:t>
      </w:r>
    </w:p>
    <w:p w14:paraId="49B4983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„Detailplaneeringu algatamise taotluse</w:t>
      </w:r>
    </w:p>
    <w:p w14:paraId="303FDE1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vorm ning detailplaneeringu koostamise nõuded“</w:t>
      </w:r>
    </w:p>
    <w:p w14:paraId="1D378148" w14:textId="77777777" w:rsidR="001F7C4C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juurde</w:t>
      </w:r>
    </w:p>
    <w:p w14:paraId="41CDFA26" w14:textId="77777777" w:rsidR="00846891" w:rsidRDefault="00846891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0295B" w14:textId="77777777" w:rsidR="006B1415" w:rsidRDefault="006B141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25C13" w14:textId="77777777" w:rsidR="00846891" w:rsidRDefault="00846891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5CB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</w:t>
      </w:r>
    </w:p>
    <w:p w14:paraId="195D46E8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4A1E">
        <w:rPr>
          <w:rFonts w:ascii="Times New Roman" w:hAnsi="Times New Roman" w:cs="Times New Roman"/>
          <w:b/>
          <w:sz w:val="24"/>
          <w:szCs w:val="24"/>
        </w:rPr>
        <w:t>DETAILPLANEERINGU ALGATAMISE TAOTLUS</w:t>
      </w:r>
    </w:p>
    <w:p w14:paraId="2A75E529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E7E70C" w14:textId="0448307F" w:rsidR="00DB695A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 xml:space="preserve">Palun algatada detailplaneering ja väljastada detailplaneeringu </w:t>
      </w:r>
      <w:r w:rsidR="001D7B9E">
        <w:rPr>
          <w:rFonts w:ascii="Times New Roman" w:hAnsi="Times New Roman" w:cs="Times New Roman"/>
          <w:sz w:val="24"/>
          <w:szCs w:val="24"/>
        </w:rPr>
        <w:t>lähteseisukohad järgmisele maaüksusele</w:t>
      </w:r>
      <w:r w:rsidRPr="005C4A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92CD38" w14:textId="77777777" w:rsidR="00DB695A" w:rsidRDefault="00DB695A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085CA" w14:textId="1DF5759F" w:rsidR="00A24773" w:rsidRPr="008A3CC5" w:rsidRDefault="005C4A1E" w:rsidP="008A3CC5">
      <w:pPr>
        <w:pStyle w:val="Default"/>
      </w:pPr>
      <w:r w:rsidRPr="00602215">
        <w:rPr>
          <w:i/>
        </w:rPr>
        <w:t>Saaremaa vald</w:t>
      </w:r>
      <w:r w:rsidR="00DB695A" w:rsidRPr="00602215">
        <w:rPr>
          <w:b/>
          <w:i/>
        </w:rPr>
        <w:t xml:space="preserve">, </w:t>
      </w:r>
      <w:r w:rsidR="007925C7">
        <w:rPr>
          <w:i/>
        </w:rPr>
        <w:t>Kihelkonna alevik</w:t>
      </w:r>
      <w:r w:rsidR="008A3CC5">
        <w:rPr>
          <w:i/>
        </w:rPr>
        <w:t xml:space="preserve">, Albi </w:t>
      </w:r>
      <w:r w:rsidR="00A24773" w:rsidRPr="00602215">
        <w:rPr>
          <w:i/>
        </w:rPr>
        <w:t>kinnistu,</w:t>
      </w:r>
      <w:r w:rsidR="005C3646">
        <w:rPr>
          <w:i/>
        </w:rPr>
        <w:t xml:space="preserve"> katastritunnus – </w:t>
      </w:r>
      <w:r w:rsidR="008A3CC5" w:rsidRPr="00765648">
        <w:rPr>
          <w:i/>
        </w:rPr>
        <w:t>30101:003:0452</w:t>
      </w:r>
      <w:r w:rsidR="008A3CC5">
        <w:t>)</w:t>
      </w:r>
    </w:p>
    <w:p w14:paraId="227DC6C5" w14:textId="59C808AF" w:rsidR="005C4A1E" w:rsidRPr="00602215" w:rsidRDefault="00DB695A" w:rsidP="005C4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221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131AB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C4A1E" w:rsidRPr="00602215">
        <w:rPr>
          <w:rFonts w:ascii="Times New Roman" w:hAnsi="Times New Roman" w:cs="Times New Roman"/>
          <w:i/>
          <w:sz w:val="24"/>
          <w:szCs w:val="24"/>
        </w:rPr>
        <w:t>(kinnistu nimi ja katastritunnus)</w:t>
      </w:r>
    </w:p>
    <w:p w14:paraId="4E3F3521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Taotluse esitaja/huvitatud isik:</w:t>
      </w:r>
    </w:p>
    <w:p w14:paraId="69E60A5A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816F5" w14:textId="19B849AA" w:rsidR="005C4A1E" w:rsidRDefault="00DB695A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15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ACE89" wp14:editId="5CB399BC">
                <wp:simplePos x="0" y="0"/>
                <wp:positionH relativeFrom="column">
                  <wp:posOffset>1905684</wp:posOffset>
                </wp:positionH>
                <wp:positionV relativeFrom="paragraph">
                  <wp:posOffset>45085</wp:posOffset>
                </wp:positionV>
                <wp:extent cx="95250" cy="95250"/>
                <wp:effectExtent l="0" t="0" r="1905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0407D" id="Ristkülik 2" o:spid="_x0000_s1026" style="position:absolute;margin-left:150.05pt;margin-top:3.55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5C4A1E" w:rsidRPr="00602215">
        <w:rPr>
          <w:rFonts w:ascii="Times New Roman" w:hAnsi="Times New Roman" w:cs="Times New Roman"/>
          <w:i/>
          <w:sz w:val="24"/>
          <w:szCs w:val="24"/>
        </w:rPr>
        <w:t>Juriidiline isik</w:t>
      </w:r>
      <w:r w:rsidRPr="00602215">
        <w:rPr>
          <w:rFonts w:ascii="Times New Roman" w:hAnsi="Times New Roman" w:cs="Times New Roman"/>
          <w:i/>
          <w:sz w:val="24"/>
          <w:szCs w:val="24"/>
        </w:rPr>
        <w:t xml:space="preserve">  X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773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Times New Roman" w:hAnsi="Times New Roman" w:cs="Times New Roman"/>
          <w:sz w:val="24"/>
          <w:szCs w:val="24"/>
        </w:rPr>
        <w:t>Eraisik</w:t>
      </w:r>
      <w:r w:rsidR="004F5B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057CEF" w14:textId="1D21DE8C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6C50D" w14:textId="306A9E24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Nimi</w:t>
      </w:r>
      <w:r w:rsidR="00602215">
        <w:rPr>
          <w:rFonts w:ascii="Times New Roman" w:hAnsi="Times New Roman" w:cs="Times New Roman"/>
          <w:sz w:val="24"/>
          <w:szCs w:val="24"/>
        </w:rPr>
        <w:t xml:space="preserve">:  </w:t>
      </w:r>
      <w:r w:rsidR="00602215" w:rsidRPr="00602215">
        <w:rPr>
          <w:rFonts w:ascii="Times New Roman" w:hAnsi="Times New Roman" w:cs="Times New Roman"/>
          <w:i/>
          <w:sz w:val="24"/>
          <w:szCs w:val="24"/>
        </w:rPr>
        <w:t>Osaühing Saaremaa Prügila</w:t>
      </w:r>
    </w:p>
    <w:p w14:paraId="2E12509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AE55C" w14:textId="0E8FA10E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Aadress</w:t>
      </w:r>
      <w:r w:rsidR="00CC2EA4">
        <w:rPr>
          <w:rFonts w:ascii="Times New Roman" w:hAnsi="Times New Roman" w:cs="Times New Roman"/>
          <w:sz w:val="24"/>
          <w:szCs w:val="24"/>
        </w:rPr>
        <w:t xml:space="preserve">: </w:t>
      </w:r>
      <w:r w:rsidR="00CC2EA4" w:rsidRPr="00602215">
        <w:rPr>
          <w:rFonts w:ascii="Times New Roman" w:hAnsi="Times New Roman" w:cs="Times New Roman"/>
          <w:i/>
          <w:sz w:val="24"/>
          <w:szCs w:val="24"/>
        </w:rPr>
        <w:t>Marientali tee 27, Kuressaare 93820, Saare maakond</w:t>
      </w:r>
    </w:p>
    <w:p w14:paraId="2A2DC3D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F5C56" w14:textId="3A149B5A" w:rsidR="005C4A1E" w:rsidRDefault="00CC2EA4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Registrikood: </w:t>
      </w:r>
      <w:r w:rsidRPr="00602215">
        <w:rPr>
          <w:rFonts w:ascii="Times New Roman" w:hAnsi="Times New Roman" w:cs="Times New Roman"/>
          <w:i/>
          <w:sz w:val="24"/>
          <w:szCs w:val="24"/>
        </w:rPr>
        <w:t>11363639</w:t>
      </w:r>
    </w:p>
    <w:p w14:paraId="2046166D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C81" w14:textId="2AF0FFFB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Kontakttelefon</w:t>
      </w:r>
      <w:r w:rsidR="00CC2EA4">
        <w:rPr>
          <w:rFonts w:ascii="Times New Roman" w:hAnsi="Times New Roman" w:cs="Times New Roman"/>
          <w:sz w:val="24"/>
          <w:szCs w:val="24"/>
        </w:rPr>
        <w:t xml:space="preserve">: </w:t>
      </w:r>
      <w:r w:rsidR="00CC2EA4" w:rsidRPr="00602215">
        <w:rPr>
          <w:rFonts w:ascii="Times New Roman" w:hAnsi="Times New Roman" w:cs="Times New Roman"/>
          <w:i/>
          <w:sz w:val="24"/>
          <w:szCs w:val="24"/>
        </w:rPr>
        <w:t>53 407 131</w:t>
      </w:r>
    </w:p>
    <w:p w14:paraId="466D5096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96E85" w14:textId="29B8B3DA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E-post</w:t>
      </w:r>
      <w:r w:rsidR="00A8316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83167" w:rsidRPr="00460266">
          <w:rPr>
            <w:rStyle w:val="Hperlink"/>
            <w:rFonts w:ascii="Times New Roman" w:hAnsi="Times New Roman" w:cs="Times New Roman"/>
            <w:sz w:val="24"/>
            <w:szCs w:val="24"/>
          </w:rPr>
          <w:t>mihkel.paljak@kudjape.ee</w:t>
        </w:r>
      </w:hyperlink>
    </w:p>
    <w:p w14:paraId="66D1D0F6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55BF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 xml:space="preserve">Taotluse esitaja/huvitatud isiku suhe </w:t>
      </w:r>
    </w:p>
    <w:p w14:paraId="30C834D6" w14:textId="77777777" w:rsidR="00301CB5" w:rsidRP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maaüksusega: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CB5">
        <w:rPr>
          <w:rFonts w:ascii="Times New Roman" w:hAnsi="Times New Roman" w:cs="Times New Roman"/>
          <w:sz w:val="24"/>
          <w:szCs w:val="24"/>
        </w:rPr>
        <w:t>kinnistu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78043B" wp14:editId="2B470667">
            <wp:extent cx="109855" cy="109855"/>
            <wp:effectExtent l="0" t="0" r="4445" b="444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FD547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hoone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ECD7562" wp14:editId="0B1D13E3">
            <wp:extent cx="109855" cy="109855"/>
            <wp:effectExtent l="0" t="0" r="4445" b="444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5CEFA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volitatud esindaja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590926D" wp14:editId="464E4AD2">
            <wp:extent cx="109855" cy="109855"/>
            <wp:effectExtent l="0" t="0" r="4445" b="444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1F98D" w14:textId="2FB9BEAF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muu</w:t>
      </w:r>
      <w:r w:rsidR="00D56684">
        <w:rPr>
          <w:rFonts w:ascii="Times New Roman" w:hAnsi="Times New Roman" w:cs="Times New Roman"/>
          <w:sz w:val="24"/>
          <w:szCs w:val="24"/>
        </w:rPr>
        <w:tab/>
      </w:r>
      <w:r w:rsidR="00D56684">
        <w:rPr>
          <w:rFonts w:ascii="Times New Roman" w:hAnsi="Times New Roman" w:cs="Times New Roman"/>
          <w:sz w:val="24"/>
          <w:szCs w:val="24"/>
        </w:rPr>
        <w:tab/>
        <w:t xml:space="preserve">            X</w:t>
      </w:r>
    </w:p>
    <w:p w14:paraId="78EF80EB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17FF062" w14:textId="045F8C3E" w:rsidR="00301CB5" w:rsidRDefault="00301CB5" w:rsidP="00D13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Detailplaneeringu koostamise eesmärk:</w:t>
      </w:r>
      <w:r w:rsidR="00C378AD">
        <w:rPr>
          <w:rFonts w:ascii="Times New Roman" w:hAnsi="Times New Roman" w:cs="Times New Roman"/>
          <w:sz w:val="24"/>
          <w:szCs w:val="24"/>
        </w:rPr>
        <w:t xml:space="preserve">  </w:t>
      </w:r>
      <w:r w:rsidR="00C378AD" w:rsidRPr="00602215">
        <w:rPr>
          <w:rFonts w:ascii="Times New Roman" w:hAnsi="Times New Roman" w:cs="Times New Roman"/>
          <w:i/>
          <w:sz w:val="24"/>
          <w:szCs w:val="24"/>
        </w:rPr>
        <w:t xml:space="preserve">Rajada suletud territooriumiga kõvakattega </w:t>
      </w:r>
      <w:r w:rsidR="008E3669">
        <w:rPr>
          <w:rFonts w:ascii="Times New Roman" w:hAnsi="Times New Roman" w:cs="Times New Roman"/>
          <w:i/>
          <w:sz w:val="24"/>
          <w:szCs w:val="24"/>
        </w:rPr>
        <w:t xml:space="preserve">plats </w:t>
      </w:r>
      <w:r w:rsidR="00230C3B">
        <w:rPr>
          <w:rFonts w:ascii="Times New Roman" w:hAnsi="Times New Roman" w:cs="Times New Roman"/>
          <w:i/>
          <w:sz w:val="24"/>
          <w:szCs w:val="24"/>
        </w:rPr>
        <w:t xml:space="preserve">(nn Jäätmepunkt) </w:t>
      </w:r>
      <w:r w:rsidR="00C22756" w:rsidRPr="00602215">
        <w:rPr>
          <w:rFonts w:ascii="Times New Roman" w:hAnsi="Times New Roman" w:cs="Times New Roman"/>
          <w:i/>
          <w:sz w:val="24"/>
          <w:szCs w:val="24"/>
        </w:rPr>
        <w:t>statsionaarse</w:t>
      </w:r>
      <w:r w:rsidR="0010420F">
        <w:rPr>
          <w:rFonts w:ascii="Times New Roman" w:hAnsi="Times New Roman" w:cs="Times New Roman"/>
          <w:i/>
          <w:sz w:val="24"/>
          <w:szCs w:val="24"/>
        </w:rPr>
        <w:t>le kerghoonele</w:t>
      </w:r>
      <w:r w:rsidR="008E3669">
        <w:rPr>
          <w:rFonts w:ascii="Times New Roman" w:hAnsi="Times New Roman" w:cs="Times New Roman"/>
          <w:i/>
          <w:sz w:val="24"/>
          <w:szCs w:val="24"/>
        </w:rPr>
        <w:t>, konteineritele jm</w:t>
      </w:r>
      <w:r w:rsidR="003A0BF6">
        <w:rPr>
          <w:rFonts w:ascii="Times New Roman" w:hAnsi="Times New Roman" w:cs="Times New Roman"/>
          <w:i/>
          <w:sz w:val="24"/>
          <w:szCs w:val="24"/>
        </w:rPr>
        <w:t>,</w:t>
      </w:r>
      <w:r w:rsidR="00FB37A6">
        <w:rPr>
          <w:rFonts w:ascii="Times New Roman" w:hAnsi="Times New Roman" w:cs="Times New Roman"/>
          <w:i/>
          <w:sz w:val="24"/>
          <w:szCs w:val="24"/>
        </w:rPr>
        <w:t xml:space="preserve"> koos teenindavate rajatistega</w:t>
      </w:r>
      <w:r w:rsidR="00C22756" w:rsidRPr="00602215">
        <w:rPr>
          <w:rFonts w:ascii="Times New Roman" w:hAnsi="Times New Roman" w:cs="Times New Roman"/>
          <w:i/>
          <w:sz w:val="24"/>
          <w:szCs w:val="24"/>
        </w:rPr>
        <w:t xml:space="preserve"> liigiti </w:t>
      </w:r>
      <w:r w:rsidR="00CE25FE">
        <w:rPr>
          <w:rFonts w:ascii="Times New Roman" w:hAnsi="Times New Roman" w:cs="Times New Roman"/>
          <w:i/>
          <w:sz w:val="24"/>
          <w:szCs w:val="24"/>
        </w:rPr>
        <w:t>kogutavate jäätmete vastuvõtuks.</w:t>
      </w:r>
      <w:r w:rsidR="00230C3B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786BAC">
        <w:rPr>
          <w:rFonts w:ascii="Times New Roman" w:hAnsi="Times New Roman" w:cs="Times New Roman"/>
          <w:i/>
          <w:sz w:val="24"/>
          <w:szCs w:val="24"/>
        </w:rPr>
        <w:t xml:space="preserve">äätmete </w:t>
      </w:r>
      <w:r w:rsidR="000D3528" w:rsidRPr="00602215">
        <w:rPr>
          <w:rFonts w:ascii="Times New Roman" w:hAnsi="Times New Roman" w:cs="Times New Roman"/>
          <w:i/>
          <w:sz w:val="24"/>
          <w:szCs w:val="24"/>
        </w:rPr>
        <w:t xml:space="preserve">äravedu </w:t>
      </w:r>
      <w:r w:rsidR="00EA34EE">
        <w:rPr>
          <w:rFonts w:ascii="Times New Roman" w:hAnsi="Times New Roman" w:cs="Times New Roman"/>
          <w:i/>
          <w:sz w:val="24"/>
          <w:szCs w:val="24"/>
        </w:rPr>
        <w:t>taaskasutamiseks</w:t>
      </w:r>
      <w:r w:rsidR="00D1391D">
        <w:rPr>
          <w:rFonts w:ascii="Times New Roman" w:hAnsi="Times New Roman" w:cs="Times New Roman"/>
          <w:i/>
          <w:sz w:val="24"/>
          <w:szCs w:val="24"/>
        </w:rPr>
        <w:t xml:space="preserve"> või kõrvaldamiseks</w:t>
      </w:r>
      <w:r w:rsidR="00BE5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528" w:rsidRPr="00602215">
        <w:rPr>
          <w:rFonts w:ascii="Times New Roman" w:hAnsi="Times New Roman" w:cs="Times New Roman"/>
          <w:i/>
          <w:sz w:val="24"/>
          <w:szCs w:val="24"/>
        </w:rPr>
        <w:t>toimub jäätmekäitlusega tegeleva ettevõtja poolt.</w:t>
      </w:r>
    </w:p>
    <w:p w14:paraId="4435A895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7234C" w14:textId="77777777" w:rsidR="00193A40" w:rsidRDefault="00193A40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132D2" w14:textId="56810B51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52F3B8" wp14:editId="6A5CC0F1">
            <wp:extent cx="109855" cy="109855"/>
            <wp:effectExtent l="0" t="0" r="4445" b="444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üksikelamuid</w:t>
      </w:r>
      <w:r w:rsidR="00195CDB">
        <w:rPr>
          <w:rFonts w:ascii="Times New Roman" w:hAnsi="Times New Roman" w:cs="Times New Roman"/>
          <w:sz w:val="24"/>
          <w:szCs w:val="24"/>
        </w:rPr>
        <w:br/>
      </w:r>
      <w:r w:rsidR="00195CDB">
        <w:rPr>
          <w:rFonts w:ascii="Times New Roman" w:hAnsi="Times New Roman" w:cs="Times New Roman"/>
          <w:sz w:val="24"/>
          <w:szCs w:val="24"/>
        </w:rPr>
        <w:tab/>
        <w:t>___0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2578233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(elamute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2AA52F" w14:textId="2F9C0AE1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362DB5C" wp14:editId="02860AED">
            <wp:extent cx="109855" cy="109855"/>
            <wp:effectExtent l="0" t="0" r="4445" b="444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korruselamuid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195C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90FE0EE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(korruselamute arv, taotletav korruselisus, kortereid ühes korruselamus)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134D0AC" w14:textId="105A20A0" w:rsidR="003F14B2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B5DE9E8" wp14:editId="0CE351E3">
            <wp:extent cx="109855" cy="109855"/>
            <wp:effectExtent l="0" t="0" r="4445" b="444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ridaelamuid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195C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2361187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(ridaelamubokside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4B46FA" w14:textId="65F7E5B0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7C92B8A" wp14:editId="4B97F7D7">
            <wp:extent cx="109855" cy="109855"/>
            <wp:effectExtent l="0" t="0" r="4445" b="444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Planeeritakse ärihoonei</w:t>
      </w:r>
      <w:r w:rsidRPr="00991BC0">
        <w:rPr>
          <w:rFonts w:ascii="Times New Roman" w:hAnsi="Times New Roman" w:cs="Times New Roman"/>
          <w:sz w:val="24"/>
          <w:szCs w:val="24"/>
        </w:rPr>
        <w:t>d</w:t>
      </w:r>
      <w:r w:rsidR="002B7B24">
        <w:rPr>
          <w:rFonts w:ascii="Times New Roman" w:hAnsi="Times New Roman" w:cs="Times New Roman"/>
          <w:sz w:val="24"/>
          <w:szCs w:val="24"/>
        </w:rPr>
        <w:br/>
      </w:r>
      <w:r w:rsidR="002B7B24">
        <w:rPr>
          <w:rFonts w:ascii="Times New Roman" w:hAnsi="Times New Roman" w:cs="Times New Roman"/>
          <w:sz w:val="24"/>
          <w:szCs w:val="24"/>
        </w:rPr>
        <w:tab/>
        <w:t>____0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5EEC3FA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(ärihoonete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4CAE895" w14:textId="33362AA5" w:rsidR="002B7B24" w:rsidRDefault="00991BC0" w:rsidP="002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00BE17A" wp14:editId="02D5CE28">
            <wp:extent cx="109855" cy="109855"/>
            <wp:effectExtent l="0" t="0" r="4445" b="444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042">
        <w:rPr>
          <w:rFonts w:ascii="Times New Roman" w:hAnsi="Times New Roman" w:cs="Times New Roman"/>
          <w:sz w:val="24"/>
          <w:szCs w:val="24"/>
        </w:rPr>
        <w:tab/>
        <w:t>Planeeritaks</w:t>
      </w:r>
      <w:r>
        <w:rPr>
          <w:rFonts w:ascii="Times New Roman" w:hAnsi="Times New Roman" w:cs="Times New Roman"/>
          <w:sz w:val="24"/>
          <w:szCs w:val="24"/>
        </w:rPr>
        <w:t>e tootmisho</w:t>
      </w:r>
      <w:r w:rsidRPr="00991BC0">
        <w:rPr>
          <w:rFonts w:ascii="Times New Roman" w:hAnsi="Times New Roman" w:cs="Times New Roman"/>
          <w:sz w:val="24"/>
          <w:szCs w:val="24"/>
        </w:rPr>
        <w:t>oneid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2B7B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B7B2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B7B24" w:rsidRPr="00991BC0">
        <w:rPr>
          <w:rFonts w:ascii="Times New Roman" w:hAnsi="Times New Roman" w:cs="Times New Roman"/>
          <w:sz w:val="24"/>
          <w:szCs w:val="24"/>
        </w:rPr>
        <w:t xml:space="preserve"> </w:t>
      </w:r>
      <w:r w:rsidR="002B7B2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3A962CD" w14:textId="65A49AC4" w:rsidR="00991BC0" w:rsidRPr="00991BC0" w:rsidRDefault="002B7B24" w:rsidP="002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BC0" w:rsidRPr="00991BC0">
        <w:rPr>
          <w:rFonts w:ascii="Times New Roman" w:hAnsi="Times New Roman" w:cs="Times New Roman"/>
          <w:sz w:val="24"/>
          <w:szCs w:val="24"/>
        </w:rPr>
        <w:t>(tootmishoonete arv, taotletav korruselisus)</w:t>
      </w:r>
      <w:r w:rsidR="00991BC0">
        <w:rPr>
          <w:rFonts w:ascii="Times New Roman" w:hAnsi="Times New Roman" w:cs="Times New Roman"/>
          <w:sz w:val="24"/>
          <w:szCs w:val="24"/>
        </w:rPr>
        <w:br/>
      </w:r>
    </w:p>
    <w:p w14:paraId="1F020A9F" w14:textId="77777777" w:rsidR="00EA34EE" w:rsidRDefault="00CE5D97" w:rsidP="00E84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A5">
        <w:rPr>
          <w:i/>
        </w:rPr>
        <w:t>X</w:t>
      </w:r>
      <w:r w:rsidR="00991BC0">
        <w:rPr>
          <w:rFonts w:ascii="Times New Roman" w:hAnsi="Times New Roman" w:cs="Times New Roman"/>
          <w:sz w:val="24"/>
          <w:szCs w:val="24"/>
        </w:rPr>
        <w:tab/>
        <w:t>Muu eelpool nimetamat</w:t>
      </w:r>
      <w:r w:rsidR="00991BC0" w:rsidRPr="00991BC0">
        <w:rPr>
          <w:rFonts w:ascii="Times New Roman" w:hAnsi="Times New Roman" w:cs="Times New Roman"/>
          <w:sz w:val="24"/>
          <w:szCs w:val="24"/>
        </w:rPr>
        <w:t>a eesmärk</w:t>
      </w:r>
      <w:r w:rsidR="00583D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82F2D2" w14:textId="3ADA01AD" w:rsidR="00EA34EE" w:rsidRDefault="00EA34EE" w:rsidP="00E84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F56" w:rsidRPr="00A54552">
        <w:rPr>
          <w:rFonts w:ascii="Times New Roman" w:hAnsi="Times New Roman" w:cs="Times New Roman"/>
          <w:i/>
          <w:sz w:val="24"/>
          <w:szCs w:val="24"/>
        </w:rPr>
        <w:t>Planeeritakse</w:t>
      </w:r>
      <w:r w:rsidR="00583DA7" w:rsidRPr="00A54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F56">
        <w:rPr>
          <w:rFonts w:ascii="Times New Roman" w:hAnsi="Times New Roman" w:cs="Times New Roman"/>
          <w:sz w:val="24"/>
          <w:szCs w:val="24"/>
        </w:rPr>
        <w:t xml:space="preserve"> </w:t>
      </w:r>
      <w:r w:rsidR="00800652" w:rsidRPr="00230C3B">
        <w:rPr>
          <w:rFonts w:ascii="Times New Roman" w:hAnsi="Times New Roman" w:cs="Times New Roman"/>
          <w:i/>
          <w:sz w:val="24"/>
          <w:szCs w:val="24"/>
        </w:rPr>
        <w:t>Jäätmepunkt</w:t>
      </w:r>
      <w:r w:rsidR="00E849F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A545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CE5D97" w:rsidRPr="008006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tehni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liselt varustatud </w:t>
      </w:r>
      <w:r w:rsidR="00800652" w:rsidRPr="008006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ehitis </w:t>
      </w:r>
      <w:r w:rsidR="00E849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jäätmete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liigiti </w:t>
      </w:r>
      <w:r w:rsidR="00E849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kogumiseks</w:t>
      </w:r>
      <w:r w:rsidR="002C3E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1C7E4574" w14:textId="716E0C86" w:rsidR="0035703B" w:rsidRPr="00800652" w:rsidRDefault="00EA34EE" w:rsidP="00E849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</w:t>
      </w:r>
      <w:r w:rsidR="00230C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(hoonete arv - </w:t>
      </w:r>
      <w:r w:rsidR="003570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1, </w:t>
      </w:r>
      <w:r w:rsidR="00B140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erineva mahutavusega</w:t>
      </w:r>
      <w:r w:rsidR="00E849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jäätmekonteinerid, </w:t>
      </w:r>
      <w:r w:rsidR="002C3E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moodul</w:t>
      </w:r>
      <w:r w:rsidR="003E03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soojak, </w:t>
      </w:r>
      <w:r w:rsidR="002C3E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biokäimla)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3F2FB0DF" w14:textId="48A52C7A" w:rsidR="00991BC0" w:rsidRDefault="00CE5D97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45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C0" w:rsidRPr="00CE5D97">
        <w:rPr>
          <w:rFonts w:ascii="Times New Roman" w:hAnsi="Times New Roman" w:cs="Times New Roman"/>
          <w:sz w:val="24"/>
          <w:szCs w:val="24"/>
        </w:rPr>
        <w:t>(kirjeldus)</w:t>
      </w:r>
    </w:p>
    <w:p w14:paraId="23A121D2" w14:textId="77777777" w:rsidR="00377981" w:rsidRDefault="00377981" w:rsidP="00E8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37C95" w14:textId="53B1FBF2" w:rsidR="00336923" w:rsidRPr="00C066DF" w:rsidRDefault="00377981" w:rsidP="005678D5">
      <w:pPr>
        <w:pStyle w:val="Default"/>
        <w:jc w:val="both"/>
        <w:rPr>
          <w:i/>
        </w:rPr>
      </w:pPr>
      <w:r>
        <w:t>Olemasoleva maaüksuse üldiseloom</w:t>
      </w:r>
      <w:r w:rsidRPr="00377981">
        <w:t>ustus</w:t>
      </w:r>
      <w:r w:rsidR="00B51773">
        <w:t xml:space="preserve">: </w:t>
      </w:r>
      <w:r w:rsidR="00565298" w:rsidRPr="00C066DF">
        <w:rPr>
          <w:i/>
          <w:color w:val="auto"/>
        </w:rPr>
        <w:t>Maaüksus</w:t>
      </w:r>
      <w:r w:rsidR="00765648" w:rsidRPr="00C066DF">
        <w:rPr>
          <w:i/>
          <w:color w:val="auto"/>
        </w:rPr>
        <w:t>e omandivorm on hetkel</w:t>
      </w:r>
      <w:r w:rsidR="000E3D30">
        <w:rPr>
          <w:i/>
          <w:color w:val="auto"/>
        </w:rPr>
        <w:t xml:space="preserve"> </w:t>
      </w:r>
      <w:r w:rsidR="00765648" w:rsidRPr="00C066DF">
        <w:rPr>
          <w:i/>
          <w:color w:val="auto"/>
        </w:rPr>
        <w:t xml:space="preserve">riigiomand </w:t>
      </w:r>
      <w:r w:rsidR="00565298" w:rsidRPr="00C066DF">
        <w:rPr>
          <w:i/>
          <w:color w:val="auto"/>
        </w:rPr>
        <w:t>ja sihtotstarve</w:t>
      </w:r>
      <w:r w:rsidR="00E813CB" w:rsidRPr="00C066DF">
        <w:rPr>
          <w:i/>
          <w:color w:val="auto"/>
        </w:rPr>
        <w:t xml:space="preserve"> -</w:t>
      </w:r>
      <w:r w:rsidR="00565298" w:rsidRPr="00C066DF">
        <w:rPr>
          <w:i/>
          <w:color w:val="auto"/>
        </w:rPr>
        <w:t xml:space="preserve"> </w:t>
      </w:r>
      <w:r w:rsidR="00342CCF" w:rsidRPr="00C066DF">
        <w:rPr>
          <w:i/>
          <w:color w:val="auto"/>
        </w:rPr>
        <w:t>elamumaa.</w:t>
      </w:r>
      <w:r w:rsidR="00336923" w:rsidRPr="00C066DF">
        <w:rPr>
          <w:i/>
        </w:rPr>
        <w:t xml:space="preserve"> Regionaalmi</w:t>
      </w:r>
      <w:r w:rsidR="00A714CF" w:rsidRPr="00C066DF">
        <w:rPr>
          <w:i/>
        </w:rPr>
        <w:t xml:space="preserve">nister Madis Kallas oma kirjas </w:t>
      </w:r>
      <w:r w:rsidR="00336923" w:rsidRPr="00C066DF">
        <w:rPr>
          <w:i/>
        </w:rPr>
        <w:t>29.06.2023 nr 13-3/23/2531-2</w:t>
      </w:r>
    </w:p>
    <w:p w14:paraId="369FCA8F" w14:textId="287F9BCA" w:rsidR="00336923" w:rsidRPr="00C066DF" w:rsidRDefault="00A714CF" w:rsidP="005678D5">
      <w:pPr>
        <w:pStyle w:val="Default"/>
        <w:jc w:val="both"/>
        <w:rPr>
          <w:i/>
        </w:rPr>
      </w:pPr>
      <w:r w:rsidRPr="00C066DF">
        <w:rPr>
          <w:i/>
        </w:rPr>
        <w:t xml:space="preserve">põhjendab ja annab loa </w:t>
      </w:r>
      <w:r w:rsidR="005678D5" w:rsidRPr="00C066DF">
        <w:rPr>
          <w:i/>
        </w:rPr>
        <w:t xml:space="preserve">riigivara, </w:t>
      </w:r>
      <w:r w:rsidR="00F41FC6" w:rsidRPr="00C066DF">
        <w:rPr>
          <w:i/>
        </w:rPr>
        <w:t xml:space="preserve">Albi kinnisasja, </w:t>
      </w:r>
      <w:r w:rsidR="00E813CB" w:rsidRPr="00C066DF">
        <w:rPr>
          <w:i/>
        </w:rPr>
        <w:t xml:space="preserve">tasuta võõrandamiseks </w:t>
      </w:r>
      <w:r w:rsidR="005678D5" w:rsidRPr="00C066DF">
        <w:rPr>
          <w:i/>
        </w:rPr>
        <w:t>Saaremaa vallale.</w:t>
      </w:r>
      <w:r w:rsidR="00E30FF0">
        <w:rPr>
          <w:i/>
        </w:rPr>
        <w:t xml:space="preserve"> Regionaalminister oma kirjas märgib</w:t>
      </w:r>
      <w:r w:rsidR="00F41FC6" w:rsidRPr="00C066DF">
        <w:rPr>
          <w:i/>
        </w:rPr>
        <w:t xml:space="preserve">, </w:t>
      </w:r>
      <w:r w:rsidR="00336923" w:rsidRPr="00C066DF">
        <w:rPr>
          <w:i/>
        </w:rPr>
        <w:t>et kuna Albi kinnisasja sihtotstarve on elamumaa ning kehtiva Kihelkonna valla üldplaneeringu (kehtestatud Kihelkonna Vallavolikogu 26.05.2010 määrusega nr 8) kohaselt on kinnistu maakasutuse juhtotstarbeks elamumaa, on kinnisasja otsustuskorras võõrandamiseks RVS § 33 lõike 1 punkti 1 alusel vajalik koostada ja kehtestada detailplaneering.</w:t>
      </w:r>
    </w:p>
    <w:p w14:paraId="09369B8A" w14:textId="4785714A" w:rsidR="003D2BDA" w:rsidRPr="00C066DF" w:rsidRDefault="008430A4" w:rsidP="00431B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EE6">
        <w:rPr>
          <w:rFonts w:ascii="Times New Roman" w:hAnsi="Times New Roman" w:cs="Times New Roman"/>
          <w:i/>
          <w:sz w:val="24"/>
          <w:szCs w:val="24"/>
        </w:rPr>
        <w:t>Planeeringuga hõlmatava ala suurus on ca</w:t>
      </w:r>
      <w:r w:rsidR="001D7B9E" w:rsidRPr="006D1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1EE6" w:rsidRPr="006D1EE6">
        <w:rPr>
          <w:rFonts w:ascii="Times New Roman" w:hAnsi="Times New Roman" w:cs="Times New Roman"/>
          <w:i/>
          <w:sz w:val="24"/>
          <w:szCs w:val="24"/>
        </w:rPr>
        <w:t>3</w:t>
      </w:r>
      <w:r w:rsidR="00B51773" w:rsidRPr="006D1EE6">
        <w:rPr>
          <w:rFonts w:ascii="Times New Roman" w:hAnsi="Times New Roman" w:cs="Times New Roman"/>
          <w:i/>
          <w:sz w:val="24"/>
          <w:szCs w:val="24"/>
        </w:rPr>
        <w:t>00</w:t>
      </w:r>
      <w:r w:rsidR="001D7B9E" w:rsidRPr="006D1EE6">
        <w:rPr>
          <w:rFonts w:ascii="Times New Roman" w:hAnsi="Times New Roman" w:cs="Times New Roman"/>
          <w:i/>
          <w:sz w:val="24"/>
          <w:szCs w:val="24"/>
        </w:rPr>
        <w:t>0</w:t>
      </w:r>
      <w:r w:rsidR="00B51773" w:rsidRPr="006D1EE6">
        <w:rPr>
          <w:rFonts w:ascii="Times New Roman" w:hAnsi="Times New Roman" w:cs="Times New Roman"/>
          <w:i/>
          <w:sz w:val="24"/>
          <w:szCs w:val="24"/>
        </w:rPr>
        <w:t xml:space="preserve"> m2.</w:t>
      </w:r>
      <w:r w:rsidR="006B1415" w:rsidRPr="006D1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298" w:rsidRPr="00C066DF">
        <w:rPr>
          <w:rFonts w:ascii="Times New Roman" w:hAnsi="Times New Roman" w:cs="Times New Roman"/>
          <w:i/>
          <w:sz w:val="24"/>
          <w:szCs w:val="24"/>
        </w:rPr>
        <w:t>Planeeringualale</w:t>
      </w:r>
      <w:r w:rsidR="004C56B0" w:rsidRPr="00C066DF"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="00C804F6" w:rsidRPr="00C066DF">
        <w:rPr>
          <w:rFonts w:ascii="Times New Roman" w:hAnsi="Times New Roman" w:cs="Times New Roman"/>
          <w:i/>
          <w:sz w:val="24"/>
          <w:szCs w:val="24"/>
        </w:rPr>
        <w:t xml:space="preserve"> võimalikud</w:t>
      </w:r>
      <w:r w:rsidR="004C56B0" w:rsidRPr="00C066DF">
        <w:rPr>
          <w:rFonts w:ascii="Times New Roman" w:hAnsi="Times New Roman" w:cs="Times New Roman"/>
          <w:i/>
          <w:sz w:val="24"/>
          <w:szCs w:val="24"/>
        </w:rPr>
        <w:t xml:space="preserve"> juurdepää</w:t>
      </w:r>
      <w:r w:rsidR="00C804F6" w:rsidRPr="00C066DF">
        <w:rPr>
          <w:rFonts w:ascii="Times New Roman" w:hAnsi="Times New Roman" w:cs="Times New Roman"/>
          <w:i/>
          <w:sz w:val="24"/>
          <w:szCs w:val="24"/>
        </w:rPr>
        <w:t>sud</w:t>
      </w:r>
      <w:r w:rsidR="002B4D91" w:rsidRPr="00C066DF">
        <w:rPr>
          <w:rFonts w:ascii="Times New Roman" w:hAnsi="Times New Roman" w:cs="Times New Roman"/>
          <w:i/>
          <w:sz w:val="24"/>
          <w:szCs w:val="24"/>
        </w:rPr>
        <w:t xml:space="preserve"> Viki-Kurevere teelt</w:t>
      </w:r>
      <w:r w:rsidR="00C804F6" w:rsidRPr="00C066DF">
        <w:rPr>
          <w:rFonts w:ascii="Times New Roman" w:hAnsi="Times New Roman" w:cs="Times New Roman"/>
          <w:i/>
          <w:sz w:val="24"/>
          <w:szCs w:val="24"/>
        </w:rPr>
        <w:t xml:space="preserve"> nr 21182 </w:t>
      </w:r>
      <w:r w:rsidR="002B4D91" w:rsidRPr="00C066DF">
        <w:rPr>
          <w:rFonts w:ascii="Times New Roman" w:hAnsi="Times New Roman" w:cs="Times New Roman"/>
          <w:i/>
          <w:sz w:val="24"/>
          <w:szCs w:val="24"/>
        </w:rPr>
        <w:t xml:space="preserve">(katastritunnus </w:t>
      </w:r>
      <w:r w:rsidR="002B4D91" w:rsidRPr="00C066DF">
        <w:rPr>
          <w:rFonts w:ascii="Roboto" w:hAnsi="Roboto"/>
          <w:i/>
          <w:sz w:val="21"/>
          <w:szCs w:val="21"/>
          <w:shd w:val="clear" w:color="auto" w:fill="FFFFFF"/>
        </w:rPr>
        <w:t>30101:005:0321)</w:t>
      </w:r>
      <w:r w:rsidR="002B4D91" w:rsidRPr="00C06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4F6" w:rsidRPr="00C066DF">
        <w:rPr>
          <w:rFonts w:ascii="Times New Roman" w:hAnsi="Times New Roman" w:cs="Times New Roman"/>
          <w:i/>
          <w:sz w:val="24"/>
          <w:szCs w:val="24"/>
        </w:rPr>
        <w:t xml:space="preserve">ning </w:t>
      </w:r>
      <w:r w:rsidR="00CB1102" w:rsidRPr="00C066DF">
        <w:rPr>
          <w:rFonts w:ascii="Times New Roman" w:hAnsi="Times New Roman" w:cs="Times New Roman"/>
          <w:i/>
          <w:sz w:val="24"/>
          <w:szCs w:val="24"/>
        </w:rPr>
        <w:t>Valla tänavalt L2 (katastritunnus 30101:003:0413)</w:t>
      </w:r>
      <w:r w:rsidR="00445980" w:rsidRPr="00C066DF">
        <w:rPr>
          <w:rFonts w:ascii="Times New Roman" w:hAnsi="Times New Roman" w:cs="Times New Roman"/>
          <w:i/>
          <w:sz w:val="24"/>
          <w:szCs w:val="24"/>
        </w:rPr>
        <w:t>.</w:t>
      </w:r>
      <w:r w:rsidR="00431B01" w:rsidRPr="00C06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CB7">
        <w:rPr>
          <w:rFonts w:ascii="Times New Roman" w:hAnsi="Times New Roman" w:cs="Times New Roman"/>
          <w:i/>
          <w:sz w:val="24"/>
          <w:szCs w:val="24"/>
        </w:rPr>
        <w:t xml:space="preserve">Vt - </w:t>
      </w:r>
      <w:r w:rsidR="0069460D" w:rsidRPr="00E72CB7">
        <w:rPr>
          <w:rFonts w:ascii="Times New Roman" w:hAnsi="Times New Roman" w:cs="Times New Roman"/>
          <w:i/>
          <w:sz w:val="24"/>
          <w:szCs w:val="24"/>
        </w:rPr>
        <w:t>Lisa 1</w:t>
      </w:r>
      <w:r w:rsidR="003D2BDA" w:rsidRPr="00C066DF">
        <w:rPr>
          <w:rFonts w:ascii="Times New Roman" w:hAnsi="Times New Roman" w:cs="Times New Roman"/>
          <w:i/>
          <w:sz w:val="24"/>
          <w:szCs w:val="24"/>
        </w:rPr>
        <w:t>.</w:t>
      </w:r>
    </w:p>
    <w:p w14:paraId="20AD7B27" w14:textId="77777777" w:rsidR="00431B01" w:rsidRPr="003D2BDA" w:rsidRDefault="00431B01" w:rsidP="00431B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107F49" w14:textId="3AB849DB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ehitised:</w:t>
      </w:r>
      <w:r w:rsidR="002B7B24">
        <w:rPr>
          <w:rFonts w:ascii="Times New Roman" w:hAnsi="Times New Roman" w:cs="Times New Roman"/>
          <w:sz w:val="24"/>
          <w:szCs w:val="24"/>
        </w:rPr>
        <w:t xml:space="preserve">  </w:t>
      </w:r>
      <w:r w:rsidR="00F51996">
        <w:rPr>
          <w:rFonts w:ascii="Times New Roman" w:hAnsi="Times New Roman" w:cs="Times New Roman"/>
          <w:sz w:val="24"/>
          <w:szCs w:val="24"/>
        </w:rPr>
        <w:t xml:space="preserve">  </w:t>
      </w:r>
      <w:r w:rsidR="002B7B24" w:rsidRPr="00602215">
        <w:rPr>
          <w:rFonts w:ascii="Times New Roman" w:hAnsi="Times New Roman" w:cs="Times New Roman"/>
          <w:i/>
          <w:sz w:val="24"/>
          <w:szCs w:val="24"/>
        </w:rPr>
        <w:t>puuduvad</w:t>
      </w:r>
    </w:p>
    <w:p w14:paraId="0BEFF0CF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5EE26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kommunikatsioonid:</w:t>
      </w:r>
    </w:p>
    <w:p w14:paraId="0BBDDD15" w14:textId="44D226A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7981">
        <w:rPr>
          <w:rFonts w:ascii="Times New Roman" w:hAnsi="Times New Roman" w:cs="Times New Roman"/>
          <w:sz w:val="24"/>
          <w:szCs w:val="24"/>
        </w:rPr>
        <w:t>elektrivarustus</w:t>
      </w:r>
      <w:r w:rsidR="002B7B2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B7B24" w:rsidRPr="00602215">
        <w:rPr>
          <w:rFonts w:ascii="Times New Roman" w:hAnsi="Times New Roman" w:cs="Times New Roman"/>
          <w:i/>
          <w:sz w:val="24"/>
          <w:szCs w:val="24"/>
        </w:rPr>
        <w:t>puudub</w:t>
      </w:r>
    </w:p>
    <w:p w14:paraId="0DD727BA" w14:textId="23EE1D6E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veevarustus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2B7B24" w:rsidRPr="0060221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puudub</w:t>
      </w:r>
    </w:p>
    <w:p w14:paraId="121BCDC9" w14:textId="3CD03BDA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kanalisatsioon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AD3685" w:rsidRPr="0060221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puudub</w:t>
      </w:r>
    </w:p>
    <w:p w14:paraId="4FB248DF" w14:textId="6E82F1E5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sidevarustus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AD3685" w:rsidRPr="0060221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puudub</w:t>
      </w:r>
    </w:p>
    <w:p w14:paraId="05A27D57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1C6A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Planeeritavad kommunikatsioonid:</w:t>
      </w:r>
    </w:p>
    <w:p w14:paraId="69E1F5FB" w14:textId="65BD362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14DF">
        <w:rPr>
          <w:rFonts w:ascii="Times New Roman" w:hAnsi="Times New Roman" w:cs="Times New Roman"/>
          <w:sz w:val="24"/>
          <w:szCs w:val="24"/>
        </w:rPr>
        <w:t>elektrivarustus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AD3685" w:rsidRPr="00C130A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="00AD368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A69878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veevarustus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2AA96D1" wp14:editId="1568B36F">
            <wp:extent cx="109855" cy="109855"/>
            <wp:effectExtent l="0" t="0" r="4445" b="4445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E33F7DB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kanalisatsioon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B86531" wp14:editId="790EE7A8">
            <wp:extent cx="109855" cy="109855"/>
            <wp:effectExtent l="0" t="0" r="4445" b="4445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6AB8523D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sidevarustus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DA16BC" wp14:editId="08A70A22">
            <wp:extent cx="109855" cy="109855"/>
            <wp:effectExtent l="0" t="0" r="4445" b="4445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C37EB84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5ADCF" w14:textId="6745F61E" w:rsidR="0069460D" w:rsidRDefault="004814DF" w:rsidP="00694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Teede ja juurdepääsude olemasolu</w:t>
      </w:r>
      <w:r w:rsidR="00C61924">
        <w:rPr>
          <w:rFonts w:ascii="Times New Roman" w:hAnsi="Times New Roman" w:cs="Times New Roman"/>
          <w:sz w:val="24"/>
          <w:szCs w:val="24"/>
        </w:rPr>
        <w:t xml:space="preserve">:  </w:t>
      </w:r>
      <w:r w:rsidR="0069460D" w:rsidRPr="00C066DF">
        <w:rPr>
          <w:rFonts w:ascii="Times New Roman" w:hAnsi="Times New Roman" w:cs="Times New Roman"/>
          <w:i/>
          <w:sz w:val="24"/>
          <w:szCs w:val="24"/>
        </w:rPr>
        <w:t xml:space="preserve">Planeeringualale on võimalikud juurdepääsud Viki-Kurevere teelt nr 21182 (katastritunnus </w:t>
      </w:r>
      <w:r w:rsidR="0069460D" w:rsidRPr="00C066DF">
        <w:rPr>
          <w:rFonts w:ascii="Roboto" w:hAnsi="Roboto"/>
          <w:i/>
          <w:sz w:val="21"/>
          <w:szCs w:val="21"/>
          <w:shd w:val="clear" w:color="auto" w:fill="FFFFFF"/>
        </w:rPr>
        <w:t>30101:005:0321)</w:t>
      </w:r>
      <w:r w:rsidR="0069460D" w:rsidRPr="00C066DF">
        <w:rPr>
          <w:rFonts w:ascii="Times New Roman" w:hAnsi="Times New Roman" w:cs="Times New Roman"/>
          <w:i/>
          <w:sz w:val="24"/>
          <w:szCs w:val="24"/>
        </w:rPr>
        <w:t xml:space="preserve"> ning Valla tänavalt L2 (</w:t>
      </w:r>
      <w:r w:rsidR="007567C0">
        <w:rPr>
          <w:rFonts w:ascii="Times New Roman" w:hAnsi="Times New Roman" w:cs="Times New Roman"/>
          <w:i/>
          <w:sz w:val="24"/>
          <w:szCs w:val="24"/>
        </w:rPr>
        <w:t>katastritunnus 30101:003:0413). Vt – Lisa 1</w:t>
      </w:r>
      <w:bookmarkStart w:id="0" w:name="_GoBack"/>
      <w:bookmarkEnd w:id="0"/>
      <w:r w:rsidR="0069460D" w:rsidRPr="00C066DF">
        <w:rPr>
          <w:rFonts w:ascii="Times New Roman" w:hAnsi="Times New Roman" w:cs="Times New Roman"/>
          <w:i/>
          <w:sz w:val="24"/>
          <w:szCs w:val="24"/>
        </w:rPr>
        <w:t>.</w:t>
      </w:r>
    </w:p>
    <w:p w14:paraId="01255B9B" w14:textId="66CE4222" w:rsidR="004814DF" w:rsidRPr="0069460D" w:rsidRDefault="0069460D" w:rsidP="00694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0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F6552" w:rsidRPr="006946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0D89" w:rsidRPr="0069460D">
        <w:rPr>
          <w:rFonts w:ascii="Times New Roman" w:hAnsi="Times New Roman" w:cs="Times New Roman"/>
          <w:sz w:val="24"/>
          <w:szCs w:val="24"/>
        </w:rPr>
        <w:t xml:space="preserve"> </w:t>
      </w:r>
      <w:r w:rsidR="004814DF" w:rsidRPr="0069460D">
        <w:rPr>
          <w:rFonts w:ascii="Times New Roman" w:hAnsi="Times New Roman" w:cs="Times New Roman"/>
          <w:sz w:val="24"/>
          <w:szCs w:val="24"/>
        </w:rPr>
        <w:t>(näidata, milliselt teelt)</w:t>
      </w:r>
    </w:p>
    <w:p w14:paraId="1501DB17" w14:textId="77777777" w:rsidR="00FD0D89" w:rsidRPr="004F2EE9" w:rsidRDefault="00FD0D89" w:rsidP="004814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41CE74" w14:textId="6339DA20" w:rsidR="004814DF" w:rsidRPr="0069460D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60D">
        <w:rPr>
          <w:rFonts w:ascii="Times New Roman" w:hAnsi="Times New Roman" w:cs="Times New Roman"/>
          <w:sz w:val="24"/>
          <w:szCs w:val="24"/>
        </w:rPr>
        <w:t>Maakasutuse juhtotstarv</w:t>
      </w:r>
      <w:r w:rsidR="00EF7714" w:rsidRPr="0069460D">
        <w:rPr>
          <w:rFonts w:ascii="Times New Roman" w:hAnsi="Times New Roman" w:cs="Times New Roman"/>
          <w:sz w:val="24"/>
          <w:szCs w:val="24"/>
        </w:rPr>
        <w:t xml:space="preserve">e </w:t>
      </w:r>
      <w:r w:rsidR="001D7B9E" w:rsidRPr="0069460D">
        <w:rPr>
          <w:rFonts w:ascii="Times New Roman" w:hAnsi="Times New Roman" w:cs="Times New Roman"/>
          <w:sz w:val="24"/>
          <w:szCs w:val="24"/>
        </w:rPr>
        <w:t>liigilt üldise</w:t>
      </w:r>
      <w:r w:rsidR="00CC7455">
        <w:rPr>
          <w:rFonts w:ascii="Times New Roman" w:hAnsi="Times New Roman" w:cs="Times New Roman"/>
          <w:sz w:val="24"/>
          <w:szCs w:val="24"/>
        </w:rPr>
        <w:t xml:space="preserve">mas planeeringus: </w:t>
      </w:r>
      <w:r w:rsidR="00CC7455">
        <w:rPr>
          <w:rFonts w:ascii="Times New Roman" w:hAnsi="Times New Roman" w:cs="Times New Roman"/>
          <w:i/>
          <w:sz w:val="24"/>
          <w:szCs w:val="24"/>
        </w:rPr>
        <w:t>Hetkel</w:t>
      </w:r>
      <w:r w:rsidR="0069460D" w:rsidRPr="0069460D">
        <w:rPr>
          <w:rFonts w:ascii="Times New Roman" w:hAnsi="Times New Roman" w:cs="Times New Roman"/>
          <w:i/>
          <w:sz w:val="24"/>
          <w:szCs w:val="24"/>
        </w:rPr>
        <w:t xml:space="preserve"> elamumaa.</w:t>
      </w:r>
      <w:r w:rsidRPr="0069460D">
        <w:rPr>
          <w:rFonts w:ascii="Times New Roman" w:hAnsi="Times New Roman" w:cs="Times New Roman"/>
          <w:b/>
          <w:sz w:val="24"/>
          <w:szCs w:val="24"/>
        </w:rPr>
        <w:br/>
      </w:r>
    </w:p>
    <w:p w14:paraId="0F36D20E" w14:textId="77777777" w:rsidR="00EF7714" w:rsidRDefault="00EF7714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A44BF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DETAILPLANEERINGU ALGATAMISE TAOTLUSELE LISATAKSE kavandatavat tegevust</w:t>
      </w:r>
    </w:p>
    <w:p w14:paraId="504C1459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kirjeldav eskiislahendus vastavalt Saaremaa Vallavalitsuse 9. mai 2018 määrusega nr 2-2/14</w:t>
      </w:r>
    </w:p>
    <w:p w14:paraId="11B586AE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kehtestatud „Detailplaneeringu algatamise taotluse vorm ning detai</w:t>
      </w:r>
      <w:r>
        <w:rPr>
          <w:rFonts w:ascii="Times New Roman" w:hAnsi="Times New Roman" w:cs="Times New Roman"/>
          <w:sz w:val="24"/>
          <w:szCs w:val="24"/>
        </w:rPr>
        <w:t xml:space="preserve">lplaneeringu koostamise nõuded“ </w:t>
      </w:r>
      <w:r w:rsidRPr="004814DF">
        <w:rPr>
          <w:rFonts w:ascii="Times New Roman" w:hAnsi="Times New Roman" w:cs="Times New Roman"/>
          <w:sz w:val="24"/>
          <w:szCs w:val="24"/>
        </w:rPr>
        <w:t>paragrahvile 4.</w:t>
      </w:r>
    </w:p>
    <w:p w14:paraId="7BFC8DB6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56A6B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0428A" w14:textId="0ED3B9B8" w:rsidR="00FD1AEC" w:rsidRDefault="00F51996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6C5">
        <w:rPr>
          <w:rFonts w:ascii="Times New Roman" w:hAnsi="Times New Roman" w:cs="Times New Roman"/>
          <w:b/>
          <w:i/>
          <w:sz w:val="24"/>
          <w:szCs w:val="24"/>
        </w:rPr>
        <w:t>NÕUSTUN  X</w:t>
      </w:r>
      <w:r w:rsidR="00ED5166">
        <w:rPr>
          <w:rFonts w:ascii="Times New Roman" w:hAnsi="Times New Roman" w:cs="Times New Roman"/>
          <w:sz w:val="24"/>
          <w:szCs w:val="24"/>
        </w:rPr>
        <w:t xml:space="preserve">   EI NÕUSTU  </w:t>
      </w:r>
      <w:r w:rsidR="00ED516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5DB882" wp14:editId="537C11CA">
            <wp:extent cx="109855" cy="109855"/>
            <wp:effectExtent l="0" t="0" r="4445" b="4445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5166">
        <w:rPr>
          <w:rFonts w:ascii="Times New Roman" w:hAnsi="Times New Roman" w:cs="Times New Roman"/>
          <w:sz w:val="24"/>
          <w:szCs w:val="24"/>
        </w:rPr>
        <w:t xml:space="preserve">    DETAILPLANEERINGU KOOSTAMIST RAHASTAMA</w:t>
      </w:r>
    </w:p>
    <w:p w14:paraId="37E5A6C3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lastRenderedPageBreak/>
        <w:t>Kui detailplaneeringu algatamise taotluse kohaselt soovitakse pla</w:t>
      </w:r>
      <w:r>
        <w:rPr>
          <w:rFonts w:ascii="Times New Roman" w:hAnsi="Times New Roman" w:cs="Times New Roman"/>
          <w:sz w:val="24"/>
          <w:szCs w:val="24"/>
        </w:rPr>
        <w:t xml:space="preserve">neeringu koostamise rahastamist </w:t>
      </w:r>
      <w:r w:rsidRPr="00ED5166">
        <w:rPr>
          <w:rFonts w:ascii="Times New Roman" w:hAnsi="Times New Roman" w:cs="Times New Roman"/>
          <w:sz w:val="24"/>
          <w:szCs w:val="24"/>
        </w:rPr>
        <w:t>kohaliku omavalitsuse kulul, menetleb kohalik omavalitsus taotlust edasi juhul, kui taotletava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planeeringu koostamine on kohaliku omavalitsuse eelarves ette nähtud.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3B5FC9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ALGATAMISE TAOTLUSE ESITAMISEGA KINNITAN, ET OLEN TEADLIK:</w:t>
      </w:r>
    </w:p>
    <w:p w14:paraId="00D64670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130 võidakse detailplaneeringu algatamise taotluse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esitajaga/huvitatud isikuga sõlmida leping detailplaneeringu koostamise ja/või rahastamise kohta, kui</w:t>
      </w:r>
    </w:p>
    <w:p w14:paraId="3758F4CE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algatamist taotletakse erahuvides.</w:t>
      </w:r>
    </w:p>
    <w:p w14:paraId="6AB45AF0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131 lõikele 2 sõlmitakse algatamise taotluse esita</w:t>
      </w:r>
      <w:r>
        <w:rPr>
          <w:rFonts w:ascii="Times New Roman" w:hAnsi="Times New Roman" w:cs="Times New Roman"/>
          <w:sz w:val="24"/>
          <w:szCs w:val="24"/>
        </w:rPr>
        <w:t xml:space="preserve">jaga/huvitatud </w:t>
      </w:r>
      <w:r w:rsidRPr="00ED5166">
        <w:rPr>
          <w:rFonts w:ascii="Times New Roman" w:hAnsi="Times New Roman" w:cs="Times New Roman"/>
          <w:sz w:val="24"/>
          <w:szCs w:val="24"/>
        </w:rPr>
        <w:t>isikuga ja Saaremaa valla vahel leping detailplaneeringukohaste avalikuks kasutamiseks ette nähtud</w:t>
      </w:r>
    </w:p>
    <w:p w14:paraId="24118F04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tee ja sellega seonduvate rajatiste, haljastuse, välisvalgustuse ning tehnorajatiste välja ehitamiseks.</w:t>
      </w:r>
    </w:p>
    <w:p w14:paraId="50A86086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Juhul, kui Saaremaa vald ja detailplaneeringu koostamise algatami</w:t>
      </w:r>
      <w:r>
        <w:rPr>
          <w:rFonts w:ascii="Times New Roman" w:hAnsi="Times New Roman" w:cs="Times New Roman"/>
          <w:sz w:val="24"/>
          <w:szCs w:val="24"/>
        </w:rPr>
        <w:t xml:space="preserve">se taotluse esitajaga/huvitatud </w:t>
      </w:r>
      <w:r w:rsidRPr="00ED5166">
        <w:rPr>
          <w:rFonts w:ascii="Times New Roman" w:hAnsi="Times New Roman" w:cs="Times New Roman"/>
          <w:sz w:val="24"/>
          <w:szCs w:val="24"/>
        </w:rPr>
        <w:t>isikuga kokkulepet ei saavuta ning vallal puuduvad võimalu</w:t>
      </w:r>
      <w:r>
        <w:rPr>
          <w:rFonts w:ascii="Times New Roman" w:hAnsi="Times New Roman" w:cs="Times New Roman"/>
          <w:sz w:val="24"/>
          <w:szCs w:val="24"/>
        </w:rPr>
        <w:t xml:space="preserve">sed planeerimisseaduse §-st 131 </w:t>
      </w:r>
      <w:r w:rsidRPr="00ED5166">
        <w:rPr>
          <w:rFonts w:ascii="Times New Roman" w:hAnsi="Times New Roman" w:cs="Times New Roman"/>
          <w:sz w:val="24"/>
          <w:szCs w:val="24"/>
        </w:rPr>
        <w:t>tulenevate kohustuste täitmiseks, on vallal õigus jätta detailplaneering algatamata, vastuvõtmata või</w:t>
      </w:r>
    </w:p>
    <w:p w14:paraId="668BC6E0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kehtestamata.</w:t>
      </w:r>
    </w:p>
    <w:p w14:paraId="431B29AD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B37C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Taotluse lisad:</w:t>
      </w:r>
    </w:p>
    <w:p w14:paraId="0F64432A" w14:textId="7FEE349E" w:rsidR="00ED5166" w:rsidRPr="00D41B88" w:rsidRDefault="00114F72" w:rsidP="006B54E0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CC7455">
        <w:rPr>
          <w:rFonts w:ascii="Times New Roman" w:hAnsi="Times New Roman" w:cs="Times New Roman"/>
          <w:i/>
          <w:sz w:val="24"/>
          <w:szCs w:val="24"/>
        </w:rPr>
        <w:t>etailplaneeringu skeem (Lisa 1)</w:t>
      </w:r>
      <w:r w:rsidR="006B54E0" w:rsidRPr="00D41B88">
        <w:rPr>
          <w:rFonts w:ascii="Times New Roman" w:hAnsi="Times New Roman" w:cs="Times New Roman"/>
          <w:i/>
          <w:sz w:val="24"/>
          <w:szCs w:val="24"/>
        </w:rPr>
        <w:t>.</w:t>
      </w:r>
    </w:p>
    <w:p w14:paraId="66B326C4" w14:textId="77777777" w:rsidR="006B54E0" w:rsidRDefault="006B54E0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C7C3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 vastutab esitatud andmete õigsuse eest</w:t>
      </w:r>
    </w:p>
    <w:p w14:paraId="0B4D5537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DC7F" w14:textId="77777777" w:rsid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543F6B" w14:textId="77777777" w:rsidR="00F51996" w:rsidRDefault="00F5199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490F" w14:textId="22EF631A" w:rsidR="00485A0D" w:rsidRPr="00485A0D" w:rsidRDefault="00485A0D" w:rsidP="00ED5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A0D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14:paraId="227DB00C" w14:textId="77777777" w:rsidR="00485A0D" w:rsidRPr="00ED5166" w:rsidRDefault="00485A0D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A9915" w14:textId="29B2A24E" w:rsidR="00ED5166" w:rsidRDefault="00F5199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Mihkel Paljak</w:t>
      </w:r>
    </w:p>
    <w:p w14:paraId="54B9B190" w14:textId="6E9A1666" w:rsidR="00485A0D" w:rsidRDefault="00485A0D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 liige</w:t>
      </w:r>
    </w:p>
    <w:p w14:paraId="285A3ECB" w14:textId="3EBDBBF1" w:rsidR="00485A0D" w:rsidRDefault="00485A0D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Saaremaa Prügila OÜ</w:t>
      </w:r>
    </w:p>
    <w:p w14:paraId="280BFAFD" w14:textId="77777777" w:rsidR="00F51996" w:rsidRDefault="00F5199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996" w:rsidSect="00200F25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25A9" w14:textId="77777777" w:rsidR="0096656C" w:rsidRDefault="0096656C" w:rsidP="00060876">
      <w:pPr>
        <w:spacing w:after="0" w:line="240" w:lineRule="auto"/>
      </w:pPr>
      <w:r>
        <w:separator/>
      </w:r>
    </w:p>
  </w:endnote>
  <w:endnote w:type="continuationSeparator" w:id="0">
    <w:p w14:paraId="217EEBD8" w14:textId="77777777" w:rsidR="0096656C" w:rsidRDefault="0096656C" w:rsidP="0006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0EFD" w14:textId="77777777" w:rsidR="0096656C" w:rsidRDefault="0096656C" w:rsidP="00060876">
      <w:pPr>
        <w:spacing w:after="0" w:line="240" w:lineRule="auto"/>
      </w:pPr>
      <w:r>
        <w:separator/>
      </w:r>
    </w:p>
  </w:footnote>
  <w:footnote w:type="continuationSeparator" w:id="0">
    <w:p w14:paraId="483E90B0" w14:textId="77777777" w:rsidR="0096656C" w:rsidRDefault="0096656C" w:rsidP="0006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03E"/>
    <w:multiLevelType w:val="hybridMultilevel"/>
    <w:tmpl w:val="993654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E83EA7"/>
    <w:multiLevelType w:val="multilevel"/>
    <w:tmpl w:val="A36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F7"/>
    <w:rsid w:val="0001748F"/>
    <w:rsid w:val="00057946"/>
    <w:rsid w:val="00060876"/>
    <w:rsid w:val="000778CE"/>
    <w:rsid w:val="000A1F7F"/>
    <w:rsid w:val="000B2AEB"/>
    <w:rsid w:val="000D1A0C"/>
    <w:rsid w:val="000D2AC6"/>
    <w:rsid w:val="000D3528"/>
    <w:rsid w:val="000E3D30"/>
    <w:rsid w:val="0010420F"/>
    <w:rsid w:val="0011169E"/>
    <w:rsid w:val="00114F72"/>
    <w:rsid w:val="00131ABD"/>
    <w:rsid w:val="0013375E"/>
    <w:rsid w:val="001342CB"/>
    <w:rsid w:val="00136225"/>
    <w:rsid w:val="001510F1"/>
    <w:rsid w:val="00172F56"/>
    <w:rsid w:val="001734C4"/>
    <w:rsid w:val="00193A40"/>
    <w:rsid w:val="00195CDB"/>
    <w:rsid w:val="001961DC"/>
    <w:rsid w:val="001C48B6"/>
    <w:rsid w:val="001D7B9E"/>
    <w:rsid w:val="001D7D31"/>
    <w:rsid w:val="001E127D"/>
    <w:rsid w:val="001F7C4C"/>
    <w:rsid w:val="00200F25"/>
    <w:rsid w:val="00230C3B"/>
    <w:rsid w:val="00242B3E"/>
    <w:rsid w:val="002653B1"/>
    <w:rsid w:val="002953A0"/>
    <w:rsid w:val="00297042"/>
    <w:rsid w:val="002B4D91"/>
    <w:rsid w:val="002B5073"/>
    <w:rsid w:val="002B7B24"/>
    <w:rsid w:val="002C3EE1"/>
    <w:rsid w:val="002D479F"/>
    <w:rsid w:val="002E6921"/>
    <w:rsid w:val="002F7516"/>
    <w:rsid w:val="00301CB5"/>
    <w:rsid w:val="003127A6"/>
    <w:rsid w:val="003364F2"/>
    <w:rsid w:val="00336923"/>
    <w:rsid w:val="00342CCF"/>
    <w:rsid w:val="003537D0"/>
    <w:rsid w:val="0035677F"/>
    <w:rsid w:val="0035703B"/>
    <w:rsid w:val="00376A88"/>
    <w:rsid w:val="00377981"/>
    <w:rsid w:val="003A0BF6"/>
    <w:rsid w:val="003D2BDA"/>
    <w:rsid w:val="003E035B"/>
    <w:rsid w:val="003F14B2"/>
    <w:rsid w:val="00416396"/>
    <w:rsid w:val="0041752B"/>
    <w:rsid w:val="00431B01"/>
    <w:rsid w:val="0043432F"/>
    <w:rsid w:val="00435EFE"/>
    <w:rsid w:val="00445980"/>
    <w:rsid w:val="00453A8D"/>
    <w:rsid w:val="0046547C"/>
    <w:rsid w:val="004814DF"/>
    <w:rsid w:val="0048423E"/>
    <w:rsid w:val="00485A0D"/>
    <w:rsid w:val="004C56B0"/>
    <w:rsid w:val="004F2EE9"/>
    <w:rsid w:val="004F5B96"/>
    <w:rsid w:val="00503B8E"/>
    <w:rsid w:val="005278B6"/>
    <w:rsid w:val="0054437A"/>
    <w:rsid w:val="00547A13"/>
    <w:rsid w:val="00547ABC"/>
    <w:rsid w:val="005542B3"/>
    <w:rsid w:val="00565298"/>
    <w:rsid w:val="005678D5"/>
    <w:rsid w:val="00583DA7"/>
    <w:rsid w:val="005962AD"/>
    <w:rsid w:val="005C3646"/>
    <w:rsid w:val="005C4A1E"/>
    <w:rsid w:val="005C76AC"/>
    <w:rsid w:val="005D5B9A"/>
    <w:rsid w:val="005E732F"/>
    <w:rsid w:val="00602215"/>
    <w:rsid w:val="00646B72"/>
    <w:rsid w:val="006825DC"/>
    <w:rsid w:val="00687F53"/>
    <w:rsid w:val="0069460D"/>
    <w:rsid w:val="006A7B4A"/>
    <w:rsid w:val="006B1415"/>
    <w:rsid w:val="006B54E0"/>
    <w:rsid w:val="006D1EE6"/>
    <w:rsid w:val="0070058E"/>
    <w:rsid w:val="00713F0E"/>
    <w:rsid w:val="00725977"/>
    <w:rsid w:val="0074685F"/>
    <w:rsid w:val="007567C0"/>
    <w:rsid w:val="00765648"/>
    <w:rsid w:val="007716C5"/>
    <w:rsid w:val="00777391"/>
    <w:rsid w:val="007808C3"/>
    <w:rsid w:val="00786BAC"/>
    <w:rsid w:val="007925C7"/>
    <w:rsid w:val="007D722F"/>
    <w:rsid w:val="007F4EF7"/>
    <w:rsid w:val="00800652"/>
    <w:rsid w:val="008061F6"/>
    <w:rsid w:val="00810564"/>
    <w:rsid w:val="00830022"/>
    <w:rsid w:val="008430A4"/>
    <w:rsid w:val="00846891"/>
    <w:rsid w:val="008640CB"/>
    <w:rsid w:val="00890369"/>
    <w:rsid w:val="008A3CC5"/>
    <w:rsid w:val="008C1996"/>
    <w:rsid w:val="008E3669"/>
    <w:rsid w:val="00911542"/>
    <w:rsid w:val="00914CDD"/>
    <w:rsid w:val="009551A0"/>
    <w:rsid w:val="0096031A"/>
    <w:rsid w:val="0096656C"/>
    <w:rsid w:val="00991BC0"/>
    <w:rsid w:val="009B07B7"/>
    <w:rsid w:val="009C3DE8"/>
    <w:rsid w:val="009C585B"/>
    <w:rsid w:val="00A24773"/>
    <w:rsid w:val="00A30CB0"/>
    <w:rsid w:val="00A54552"/>
    <w:rsid w:val="00A714CF"/>
    <w:rsid w:val="00A83167"/>
    <w:rsid w:val="00AA0B50"/>
    <w:rsid w:val="00AA6634"/>
    <w:rsid w:val="00AD3685"/>
    <w:rsid w:val="00B140AE"/>
    <w:rsid w:val="00B434E5"/>
    <w:rsid w:val="00B51773"/>
    <w:rsid w:val="00BE5C3B"/>
    <w:rsid w:val="00C066DF"/>
    <w:rsid w:val="00C130A5"/>
    <w:rsid w:val="00C22756"/>
    <w:rsid w:val="00C24C29"/>
    <w:rsid w:val="00C378AD"/>
    <w:rsid w:val="00C41DF3"/>
    <w:rsid w:val="00C61924"/>
    <w:rsid w:val="00C804F6"/>
    <w:rsid w:val="00C913AF"/>
    <w:rsid w:val="00C91C9F"/>
    <w:rsid w:val="00CB1102"/>
    <w:rsid w:val="00CC2EA4"/>
    <w:rsid w:val="00CC7455"/>
    <w:rsid w:val="00CD274E"/>
    <w:rsid w:val="00CD3197"/>
    <w:rsid w:val="00CE25FE"/>
    <w:rsid w:val="00CE5D97"/>
    <w:rsid w:val="00CF6552"/>
    <w:rsid w:val="00D1391D"/>
    <w:rsid w:val="00D41B88"/>
    <w:rsid w:val="00D56684"/>
    <w:rsid w:val="00DB695A"/>
    <w:rsid w:val="00DF657D"/>
    <w:rsid w:val="00E30FF0"/>
    <w:rsid w:val="00E6168A"/>
    <w:rsid w:val="00E71BA1"/>
    <w:rsid w:val="00E72CB7"/>
    <w:rsid w:val="00E813CB"/>
    <w:rsid w:val="00E84601"/>
    <w:rsid w:val="00E849F8"/>
    <w:rsid w:val="00E96C25"/>
    <w:rsid w:val="00EA34EE"/>
    <w:rsid w:val="00EA75D1"/>
    <w:rsid w:val="00ED5166"/>
    <w:rsid w:val="00EF16DA"/>
    <w:rsid w:val="00EF6016"/>
    <w:rsid w:val="00EF7714"/>
    <w:rsid w:val="00F02B84"/>
    <w:rsid w:val="00F14FB4"/>
    <w:rsid w:val="00F41FC6"/>
    <w:rsid w:val="00F51996"/>
    <w:rsid w:val="00F7469E"/>
    <w:rsid w:val="00FB37A6"/>
    <w:rsid w:val="00FC4FF6"/>
    <w:rsid w:val="00FD0D89"/>
    <w:rsid w:val="00FD1AEC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E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47C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60876"/>
  </w:style>
  <w:style w:type="paragraph" w:styleId="Jalus">
    <w:name w:val="footer"/>
    <w:basedOn w:val="Normaallaad"/>
    <w:link w:val="JalusMrk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60876"/>
  </w:style>
  <w:style w:type="character" w:styleId="Hperlink">
    <w:name w:val="Hyperlink"/>
    <w:basedOn w:val="Liguvaikefont"/>
    <w:uiPriority w:val="99"/>
    <w:unhideWhenUsed/>
    <w:rsid w:val="00A83167"/>
    <w:rPr>
      <w:color w:val="0563C1" w:themeColor="hyperlink"/>
      <w:u w:val="single"/>
    </w:rPr>
  </w:style>
  <w:style w:type="character" w:styleId="Rhutus">
    <w:name w:val="Emphasis"/>
    <w:basedOn w:val="Liguvaikefont"/>
    <w:uiPriority w:val="20"/>
    <w:qFormat/>
    <w:rsid w:val="00CE5D97"/>
    <w:rPr>
      <w:i/>
      <w:iCs/>
    </w:rPr>
  </w:style>
  <w:style w:type="paragraph" w:styleId="Loendilik">
    <w:name w:val="List Paragraph"/>
    <w:basedOn w:val="Normaallaad"/>
    <w:uiPriority w:val="34"/>
    <w:qFormat/>
    <w:rsid w:val="0035703B"/>
    <w:pPr>
      <w:ind w:left="720"/>
      <w:contextualSpacing/>
    </w:pPr>
  </w:style>
  <w:style w:type="paragraph" w:customStyle="1" w:styleId="Default">
    <w:name w:val="Default"/>
    <w:rsid w:val="008A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hkel.paljak@kudjap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2023-07-17T08:34:00Z</dcterms:created>
  <dcterms:modified xsi:type="dcterms:W3CDTF">2023-07-21T08:18:00Z</dcterms:modified>
</cp:coreProperties>
</file>