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251E" w14:textId="77777777" w:rsidR="005C4A1E" w:rsidRPr="005C4A1E"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Lisa 1</w:t>
      </w:r>
    </w:p>
    <w:p w14:paraId="4665A912" w14:textId="77777777" w:rsidR="005C4A1E" w:rsidRPr="005C4A1E"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Saaremaa Vallavalitsuse 9. mai 2018 määruse nr 2-2/14</w:t>
      </w:r>
    </w:p>
    <w:p w14:paraId="4513E1B8" w14:textId="77777777" w:rsidR="005C4A1E" w:rsidRPr="005C4A1E"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„Detailplaneeringu algatamise taotluse</w:t>
      </w:r>
    </w:p>
    <w:p w14:paraId="26C722F1" w14:textId="77777777" w:rsidR="005C4A1E" w:rsidRPr="005C4A1E"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vorm ning detailplaneeringu koostamise nõuded“</w:t>
      </w:r>
    </w:p>
    <w:p w14:paraId="40943BE3" w14:textId="77777777" w:rsidR="001F7C4C" w:rsidRDefault="005C4A1E" w:rsidP="005C4A1E">
      <w:pPr>
        <w:spacing w:after="0" w:line="240" w:lineRule="auto"/>
        <w:jc w:val="right"/>
        <w:rPr>
          <w:rFonts w:ascii="Times New Roman" w:hAnsi="Times New Roman" w:cs="Times New Roman"/>
          <w:sz w:val="24"/>
          <w:szCs w:val="24"/>
        </w:rPr>
      </w:pPr>
      <w:r w:rsidRPr="005C4A1E">
        <w:rPr>
          <w:rFonts w:ascii="Times New Roman" w:hAnsi="Times New Roman" w:cs="Times New Roman"/>
          <w:sz w:val="24"/>
          <w:szCs w:val="24"/>
        </w:rPr>
        <w:t>juurde</w:t>
      </w:r>
    </w:p>
    <w:p w14:paraId="11CA401F" w14:textId="77777777" w:rsidR="005C4A1E" w:rsidRPr="005C4A1E" w:rsidRDefault="005C4A1E" w:rsidP="005C4A1E">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SAAREMAA VALLAVALITSUS</w:t>
      </w:r>
    </w:p>
    <w:p w14:paraId="170A91C6" w14:textId="77777777" w:rsidR="005C4A1E" w:rsidRDefault="005C4A1E" w:rsidP="005C4A1E">
      <w:pPr>
        <w:spacing w:after="0" w:line="240" w:lineRule="auto"/>
        <w:rPr>
          <w:rFonts w:ascii="Times New Roman" w:hAnsi="Times New Roman" w:cs="Times New Roman"/>
          <w:b/>
          <w:sz w:val="24"/>
          <w:szCs w:val="24"/>
        </w:rPr>
      </w:pPr>
      <w:r>
        <w:rPr>
          <w:rFonts w:ascii="Times New Roman" w:hAnsi="Times New Roman" w:cs="Times New Roman"/>
          <w:sz w:val="24"/>
          <w:szCs w:val="24"/>
        </w:rPr>
        <w:br/>
      </w:r>
      <w:r w:rsidRPr="005C4A1E">
        <w:rPr>
          <w:rFonts w:ascii="Times New Roman" w:hAnsi="Times New Roman" w:cs="Times New Roman"/>
          <w:b/>
          <w:sz w:val="24"/>
          <w:szCs w:val="24"/>
        </w:rPr>
        <w:t>DETAILPLANEERINGU ALGATAMISE TAOTLUS</w:t>
      </w:r>
    </w:p>
    <w:p w14:paraId="0B87085D" w14:textId="77777777" w:rsidR="005C4A1E" w:rsidRDefault="005C4A1E" w:rsidP="005C4A1E">
      <w:pPr>
        <w:spacing w:after="0" w:line="240" w:lineRule="auto"/>
        <w:rPr>
          <w:rFonts w:ascii="Times New Roman" w:hAnsi="Times New Roman" w:cs="Times New Roman"/>
          <w:b/>
          <w:sz w:val="24"/>
          <w:szCs w:val="24"/>
        </w:rPr>
      </w:pPr>
    </w:p>
    <w:p w14:paraId="56588A70" w14:textId="77777777" w:rsidR="00FC340D" w:rsidRDefault="005C4A1E" w:rsidP="005C4A1E">
      <w:pPr>
        <w:spacing w:after="0" w:line="240" w:lineRule="auto"/>
        <w:rPr>
          <w:rFonts w:ascii="Times New Roman" w:hAnsi="Times New Roman" w:cs="Times New Roman"/>
          <w:b/>
          <w:sz w:val="24"/>
          <w:szCs w:val="24"/>
        </w:rPr>
      </w:pPr>
      <w:r w:rsidRPr="005C4A1E">
        <w:rPr>
          <w:rFonts w:ascii="Times New Roman" w:hAnsi="Times New Roman" w:cs="Times New Roman"/>
          <w:sz w:val="24"/>
          <w:szCs w:val="24"/>
        </w:rPr>
        <w:t>Palun algatada detailplaneering ja väljastada detailplaneeringu lähteseisukohad järgmisele(tele) maaüksusele(tele): Saaremaa vald</w:t>
      </w:r>
      <w:r w:rsidRPr="005C4A1E">
        <w:rPr>
          <w:rFonts w:ascii="Times New Roman" w:hAnsi="Times New Roman" w:cs="Times New Roman"/>
          <w:b/>
          <w:sz w:val="24"/>
          <w:szCs w:val="24"/>
        </w:rPr>
        <w:t xml:space="preserve"> </w:t>
      </w:r>
    </w:p>
    <w:p w14:paraId="1DC3BC70" w14:textId="77777777" w:rsidR="005C4A1E" w:rsidRDefault="00A123F5" w:rsidP="00890473">
      <w:pPr>
        <w:suppressAutoHyphens/>
        <w:overflowPunct w:val="0"/>
        <w:autoSpaceDE w:val="0"/>
        <w:autoSpaceDN w:val="0"/>
        <w:adjustRightInd w:val="0"/>
        <w:spacing w:before="120"/>
        <w:jc w:val="both"/>
        <w:textAlignment w:val="baseline"/>
        <w:rPr>
          <w:rFonts w:ascii="Arial" w:hAnsi="Arial" w:cs="Arial"/>
          <w:color w:val="0070C0"/>
          <w:sz w:val="24"/>
        </w:rPr>
      </w:pPr>
      <w:r>
        <w:rPr>
          <w:rFonts w:ascii="Arial" w:hAnsi="Arial" w:cs="Arial"/>
          <w:color w:val="0070C0"/>
          <w:sz w:val="24"/>
        </w:rPr>
        <w:t>Tahula suurfarm</w:t>
      </w:r>
      <w:r w:rsidR="00FC340D" w:rsidRPr="003804F4">
        <w:rPr>
          <w:rFonts w:ascii="Arial" w:hAnsi="Arial" w:cs="Arial"/>
          <w:color w:val="0070C0"/>
          <w:sz w:val="24"/>
        </w:rPr>
        <w:t xml:space="preserve"> mü </w:t>
      </w:r>
      <w:r w:rsidRPr="00A123F5">
        <w:rPr>
          <w:rFonts w:ascii="Arial" w:hAnsi="Arial" w:cs="Arial"/>
          <w:color w:val="0070C0"/>
          <w:sz w:val="24"/>
        </w:rPr>
        <w:t>27003:001:0711</w:t>
      </w:r>
    </w:p>
    <w:p w14:paraId="7920CEAE" w14:textId="77777777" w:rsidR="005C4A1E" w:rsidRDefault="005C4A1E" w:rsidP="005C4A1E">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(kinnistu nimi ja katastritunnus)</w:t>
      </w:r>
    </w:p>
    <w:p w14:paraId="7AA5D9AD" w14:textId="77777777" w:rsidR="005C4A1E" w:rsidRDefault="005C4A1E" w:rsidP="005C4A1E">
      <w:pPr>
        <w:spacing w:after="0" w:line="240" w:lineRule="auto"/>
        <w:rPr>
          <w:rFonts w:ascii="Times New Roman" w:hAnsi="Times New Roman" w:cs="Times New Roman"/>
          <w:sz w:val="24"/>
          <w:szCs w:val="24"/>
        </w:rPr>
      </w:pPr>
    </w:p>
    <w:p w14:paraId="479CB46A" w14:textId="77777777" w:rsidR="005C4A1E" w:rsidRDefault="005C4A1E" w:rsidP="005C4A1E">
      <w:pPr>
        <w:spacing w:after="0" w:line="240" w:lineRule="auto"/>
        <w:rPr>
          <w:rFonts w:ascii="Times New Roman" w:hAnsi="Times New Roman" w:cs="Times New Roman"/>
          <w:sz w:val="24"/>
          <w:szCs w:val="24"/>
        </w:rPr>
      </w:pPr>
      <w:r w:rsidRPr="005C4A1E">
        <w:rPr>
          <w:rFonts w:ascii="Times New Roman" w:hAnsi="Times New Roman" w:cs="Times New Roman"/>
          <w:sz w:val="24"/>
          <w:szCs w:val="24"/>
        </w:rPr>
        <w:t>Taotluse esitaja/huvitatud isik:</w:t>
      </w:r>
      <w:r w:rsidR="00FC340D">
        <w:rPr>
          <w:rFonts w:ascii="Times New Roman" w:hAnsi="Times New Roman" w:cs="Times New Roman"/>
          <w:sz w:val="24"/>
          <w:szCs w:val="24"/>
        </w:rPr>
        <w:t xml:space="preserve"> </w:t>
      </w:r>
    </w:p>
    <w:p w14:paraId="61C21601" w14:textId="77777777" w:rsidR="005C4A1E" w:rsidRDefault="005C4A1E" w:rsidP="005C4A1E">
      <w:pPr>
        <w:spacing w:after="0" w:line="240" w:lineRule="auto"/>
        <w:rPr>
          <w:rFonts w:ascii="Times New Roman" w:hAnsi="Times New Roman" w:cs="Times New Roman"/>
          <w:sz w:val="24"/>
          <w:szCs w:val="24"/>
        </w:rPr>
      </w:pPr>
    </w:p>
    <w:p w14:paraId="6DD319D9" w14:textId="77777777" w:rsidR="005C4A1E" w:rsidRDefault="005C4A1E" w:rsidP="005C4A1E">
      <w:pPr>
        <w:spacing w:after="0" w:line="240" w:lineRule="auto"/>
        <w:rPr>
          <w:rFonts w:ascii="Times New Roman" w:hAnsi="Times New Roman" w:cs="Times New Roman"/>
          <w:sz w:val="24"/>
          <w:szCs w:val="24"/>
        </w:rPr>
      </w:pPr>
      <w:r w:rsidRPr="00FC340D">
        <w:rPr>
          <w:rFonts w:ascii="Times New Roman" w:hAnsi="Times New Roman" w:cs="Times New Roman"/>
          <w:sz w:val="24"/>
          <w:szCs w:val="24"/>
          <w:u w:val="single"/>
        </w:rPr>
        <w:t>Juriidiline isik</w:t>
      </w:r>
      <w:r>
        <w:rPr>
          <w:rFonts w:ascii="Times New Roman" w:hAnsi="Times New Roman" w:cs="Times New Roman"/>
          <w:sz w:val="24"/>
          <w:szCs w:val="24"/>
        </w:rPr>
        <w:t xml:space="preserve"> </w:t>
      </w:r>
      <w:r w:rsidR="004F5B96">
        <w:rPr>
          <w:rFonts w:ascii="Times New Roman" w:hAnsi="Times New Roman" w:cs="Times New Roman"/>
          <w:sz w:val="24"/>
          <w:szCs w:val="24"/>
        </w:rPr>
        <w:t xml:space="preserve"> </w:t>
      </w:r>
      <w:r w:rsidR="00B979FE" w:rsidRPr="003804F4">
        <w:rPr>
          <w:rFonts w:ascii="Times New Roman" w:hAnsi="Times New Roman" w:cs="Times New Roman"/>
          <w:color w:val="0070C0"/>
          <w:sz w:val="24"/>
          <w:szCs w:val="24"/>
        </w:rPr>
        <w:t>X</w:t>
      </w:r>
      <w:r w:rsidR="00B979FE">
        <w:rPr>
          <w:rFonts w:ascii="Times New Roman" w:hAnsi="Times New Roman" w:cs="Times New Roman"/>
          <w:noProof/>
          <w:sz w:val="24"/>
          <w:szCs w:val="24"/>
          <w:lang w:eastAsia="et-EE"/>
        </w:rPr>
        <w:t xml:space="preserve"> </w:t>
      </w:r>
      <w:r w:rsidR="00A678D4">
        <w:rPr>
          <w:rFonts w:ascii="Times New Roman" w:hAnsi="Times New Roman" w:cs="Times New Roman"/>
          <w:sz w:val="24"/>
          <w:szCs w:val="24"/>
        </w:rPr>
        <w:t xml:space="preserve"> </w:t>
      </w:r>
      <w:r>
        <w:rPr>
          <w:rFonts w:ascii="Times New Roman" w:hAnsi="Times New Roman" w:cs="Times New Roman"/>
          <w:sz w:val="24"/>
          <w:szCs w:val="24"/>
        </w:rPr>
        <w:t>Eraisik</w:t>
      </w:r>
      <w:r w:rsidR="004F5B96">
        <w:rPr>
          <w:rFonts w:ascii="Times New Roman" w:hAnsi="Times New Roman" w:cs="Times New Roman"/>
          <w:sz w:val="24"/>
          <w:szCs w:val="24"/>
        </w:rPr>
        <w:t xml:space="preserve"> </w:t>
      </w:r>
      <w:r w:rsidR="00B979FE">
        <w:rPr>
          <w:rFonts w:ascii="Times New Roman" w:hAnsi="Times New Roman" w:cs="Times New Roman"/>
          <w:noProof/>
          <w:sz w:val="24"/>
          <w:szCs w:val="24"/>
          <w:lang w:eastAsia="et-EE"/>
        </w:rPr>
        <w:drawing>
          <wp:inline distT="0" distB="0" distL="0" distR="0" wp14:anchorId="686F8B0F" wp14:editId="1A36B1B1">
            <wp:extent cx="109855" cy="109855"/>
            <wp:effectExtent l="0" t="0" r="4445" b="444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4F5B96">
        <w:rPr>
          <w:rFonts w:ascii="Times New Roman" w:hAnsi="Times New Roman" w:cs="Times New Roman"/>
          <w:sz w:val="24"/>
          <w:szCs w:val="24"/>
        </w:rPr>
        <w:t xml:space="preserve"> </w:t>
      </w:r>
    </w:p>
    <w:p w14:paraId="569392D7" w14:textId="77777777" w:rsidR="005C4A1E" w:rsidRDefault="005C4A1E" w:rsidP="005C4A1E">
      <w:pPr>
        <w:spacing w:after="0" w:line="240" w:lineRule="auto"/>
        <w:rPr>
          <w:rFonts w:ascii="Times New Roman" w:hAnsi="Times New Roman" w:cs="Times New Roman"/>
          <w:sz w:val="24"/>
          <w:szCs w:val="24"/>
        </w:rPr>
      </w:pPr>
    </w:p>
    <w:p w14:paraId="7675296E" w14:textId="7A8CB976" w:rsidR="005C4A1E" w:rsidRPr="00B979FE" w:rsidRDefault="005C4A1E" w:rsidP="00B979FE">
      <w:pPr>
        <w:suppressAutoHyphens/>
        <w:overflowPunct w:val="0"/>
        <w:autoSpaceDE w:val="0"/>
        <w:autoSpaceDN w:val="0"/>
        <w:adjustRightInd w:val="0"/>
        <w:spacing w:before="120"/>
        <w:jc w:val="both"/>
        <w:textAlignment w:val="baseline"/>
        <w:rPr>
          <w:rFonts w:ascii="Arial" w:hAnsi="Arial" w:cs="Arial"/>
          <w:color w:val="0070C0"/>
          <w:sz w:val="24"/>
        </w:rPr>
      </w:pPr>
      <w:r w:rsidRPr="005C4A1E">
        <w:rPr>
          <w:rFonts w:ascii="Times New Roman" w:hAnsi="Times New Roman" w:cs="Times New Roman"/>
          <w:sz w:val="24"/>
          <w:szCs w:val="24"/>
        </w:rPr>
        <w:t>Nimi</w:t>
      </w:r>
      <w:r>
        <w:rPr>
          <w:rFonts w:ascii="Times New Roman" w:hAnsi="Times New Roman" w:cs="Times New Roman"/>
          <w:sz w:val="24"/>
          <w:szCs w:val="24"/>
        </w:rPr>
        <w:t xml:space="preserve"> </w:t>
      </w:r>
      <w:r w:rsidR="00EF50CA">
        <w:rPr>
          <w:rFonts w:ascii="Arial" w:hAnsi="Arial" w:cs="Arial"/>
          <w:color w:val="0070C0"/>
          <w:sz w:val="24"/>
        </w:rPr>
        <w:t>Mereranna Põllumajandusühistu</w:t>
      </w:r>
      <w:r w:rsidR="00864088">
        <w:rPr>
          <w:rFonts w:ascii="Arial" w:hAnsi="Arial" w:cs="Arial"/>
          <w:color w:val="0070C0"/>
          <w:sz w:val="24"/>
        </w:rPr>
        <w:t xml:space="preserve"> (reg kood 1607691)</w:t>
      </w:r>
    </w:p>
    <w:p w14:paraId="07C34D50" w14:textId="77777777" w:rsidR="005C4A1E" w:rsidRPr="00890473" w:rsidRDefault="005C4A1E" w:rsidP="005C4A1E">
      <w:pPr>
        <w:spacing w:after="0" w:line="240" w:lineRule="auto"/>
        <w:rPr>
          <w:rFonts w:ascii="Arial" w:hAnsi="Arial" w:cs="Arial"/>
          <w:sz w:val="24"/>
        </w:rPr>
      </w:pPr>
      <w:r w:rsidRPr="005C4A1E">
        <w:rPr>
          <w:rFonts w:ascii="Times New Roman" w:hAnsi="Times New Roman" w:cs="Times New Roman"/>
          <w:sz w:val="24"/>
          <w:szCs w:val="24"/>
        </w:rPr>
        <w:t>Aadress</w:t>
      </w:r>
      <w:r w:rsidR="00FC340D">
        <w:rPr>
          <w:rFonts w:ascii="Times New Roman" w:hAnsi="Times New Roman" w:cs="Times New Roman"/>
          <w:sz w:val="24"/>
          <w:szCs w:val="24"/>
        </w:rPr>
        <w:t xml:space="preserve"> </w:t>
      </w:r>
      <w:r w:rsidR="00EF50CA">
        <w:rPr>
          <w:rFonts w:ascii="Arial" w:hAnsi="Arial" w:cs="Arial"/>
          <w:color w:val="0070C0"/>
          <w:sz w:val="24"/>
        </w:rPr>
        <w:t>Tahula suurfarm, Tahula küla, 93856 Saaremaa vald, saare maakond</w:t>
      </w:r>
    </w:p>
    <w:p w14:paraId="6A799C59" w14:textId="77777777" w:rsidR="005C4A1E" w:rsidRPr="005C4A1E" w:rsidRDefault="005C4A1E" w:rsidP="005C4A1E">
      <w:pPr>
        <w:spacing w:after="0" w:line="240" w:lineRule="auto"/>
        <w:rPr>
          <w:rFonts w:ascii="Times New Roman" w:hAnsi="Times New Roman" w:cs="Times New Roman"/>
          <w:sz w:val="24"/>
          <w:szCs w:val="24"/>
        </w:rPr>
      </w:pPr>
    </w:p>
    <w:p w14:paraId="566FFB91" w14:textId="77777777" w:rsidR="005C4A1E" w:rsidRPr="00890473" w:rsidRDefault="005C4A1E" w:rsidP="005C4A1E">
      <w:pPr>
        <w:spacing w:after="0" w:line="240" w:lineRule="auto"/>
        <w:rPr>
          <w:rFonts w:ascii="Arial" w:hAnsi="Arial" w:cs="Arial"/>
          <w:sz w:val="24"/>
        </w:rPr>
      </w:pPr>
      <w:r w:rsidRPr="005C4A1E">
        <w:rPr>
          <w:rFonts w:ascii="Times New Roman" w:hAnsi="Times New Roman" w:cs="Times New Roman"/>
          <w:sz w:val="24"/>
          <w:szCs w:val="24"/>
        </w:rPr>
        <w:t>Registrikood/isikukood</w:t>
      </w:r>
      <w:r>
        <w:rPr>
          <w:rFonts w:ascii="Times New Roman" w:hAnsi="Times New Roman" w:cs="Times New Roman"/>
          <w:sz w:val="24"/>
          <w:szCs w:val="24"/>
        </w:rPr>
        <w:t xml:space="preserve"> </w:t>
      </w:r>
      <w:r w:rsidR="00EF50CA">
        <w:rPr>
          <w:rFonts w:ascii="Arial" w:hAnsi="Arial" w:cs="Arial"/>
          <w:color w:val="0070C0"/>
          <w:sz w:val="24"/>
        </w:rPr>
        <w:t>16076991</w:t>
      </w:r>
    </w:p>
    <w:p w14:paraId="2112BF79" w14:textId="77777777" w:rsidR="005C4A1E" w:rsidRPr="00890473" w:rsidRDefault="005C4A1E" w:rsidP="005C4A1E">
      <w:pPr>
        <w:spacing w:after="0" w:line="240" w:lineRule="auto"/>
        <w:rPr>
          <w:rFonts w:ascii="Arial" w:hAnsi="Arial" w:cs="Arial"/>
          <w:sz w:val="24"/>
        </w:rPr>
      </w:pPr>
    </w:p>
    <w:p w14:paraId="6748379B" w14:textId="77777777" w:rsidR="005C4A1E" w:rsidRPr="00890473" w:rsidRDefault="005C4A1E" w:rsidP="005C4A1E">
      <w:pPr>
        <w:spacing w:after="0" w:line="240" w:lineRule="auto"/>
        <w:rPr>
          <w:rFonts w:ascii="Arial" w:hAnsi="Arial" w:cs="Arial"/>
          <w:sz w:val="24"/>
        </w:rPr>
      </w:pPr>
      <w:r w:rsidRPr="005C4A1E">
        <w:rPr>
          <w:rFonts w:ascii="Times New Roman" w:hAnsi="Times New Roman" w:cs="Times New Roman"/>
          <w:sz w:val="24"/>
          <w:szCs w:val="24"/>
        </w:rPr>
        <w:t>Kontakttelefon</w:t>
      </w:r>
      <w:r>
        <w:rPr>
          <w:rFonts w:ascii="Times New Roman" w:hAnsi="Times New Roman" w:cs="Times New Roman"/>
          <w:sz w:val="24"/>
          <w:szCs w:val="24"/>
        </w:rPr>
        <w:t xml:space="preserve"> </w:t>
      </w:r>
      <w:r w:rsidR="00FD0C12">
        <w:rPr>
          <w:rFonts w:ascii="Arial" w:hAnsi="Arial" w:cs="Arial"/>
          <w:color w:val="0070C0"/>
          <w:sz w:val="24"/>
        </w:rPr>
        <w:t>+372 </w:t>
      </w:r>
      <w:r w:rsidR="00EF50CA">
        <w:rPr>
          <w:rFonts w:ascii="Arial" w:hAnsi="Arial" w:cs="Arial"/>
          <w:color w:val="0070C0"/>
          <w:sz w:val="24"/>
        </w:rPr>
        <w:t>5665 8755</w:t>
      </w:r>
    </w:p>
    <w:p w14:paraId="588A2D6B" w14:textId="77777777" w:rsidR="005C4A1E" w:rsidRPr="005C4A1E" w:rsidRDefault="005C4A1E" w:rsidP="005C4A1E">
      <w:pPr>
        <w:spacing w:after="0" w:line="240" w:lineRule="auto"/>
        <w:rPr>
          <w:rFonts w:ascii="Times New Roman" w:hAnsi="Times New Roman" w:cs="Times New Roman"/>
          <w:sz w:val="24"/>
          <w:szCs w:val="24"/>
        </w:rPr>
      </w:pPr>
    </w:p>
    <w:p w14:paraId="47FD423B" w14:textId="77777777" w:rsidR="005C4A1E" w:rsidRPr="00890473" w:rsidRDefault="005C4A1E" w:rsidP="005C4A1E">
      <w:pPr>
        <w:spacing w:after="0" w:line="240" w:lineRule="auto"/>
        <w:rPr>
          <w:rFonts w:ascii="Arial" w:hAnsi="Arial" w:cs="Arial"/>
          <w:sz w:val="24"/>
        </w:rPr>
      </w:pPr>
      <w:r w:rsidRPr="005C4A1E">
        <w:rPr>
          <w:rFonts w:ascii="Times New Roman" w:hAnsi="Times New Roman" w:cs="Times New Roman"/>
          <w:sz w:val="24"/>
          <w:szCs w:val="24"/>
        </w:rPr>
        <w:t>E-post</w:t>
      </w:r>
      <w:r w:rsidR="00FC340D">
        <w:rPr>
          <w:rFonts w:ascii="Times New Roman" w:hAnsi="Times New Roman" w:cs="Times New Roman"/>
          <w:sz w:val="24"/>
          <w:szCs w:val="24"/>
        </w:rPr>
        <w:t xml:space="preserve">  </w:t>
      </w:r>
      <w:r w:rsidR="00EF50CA">
        <w:rPr>
          <w:rFonts w:ascii="Arial" w:hAnsi="Arial" w:cs="Arial"/>
          <w:color w:val="0070C0"/>
          <w:sz w:val="24"/>
        </w:rPr>
        <w:t>mereranna@mereranna.ee</w:t>
      </w:r>
    </w:p>
    <w:p w14:paraId="59E29B89" w14:textId="77777777" w:rsidR="00301CB5" w:rsidRDefault="00301CB5" w:rsidP="005C4A1E">
      <w:pPr>
        <w:spacing w:after="0" w:line="240" w:lineRule="auto"/>
        <w:rPr>
          <w:rFonts w:ascii="Times New Roman" w:hAnsi="Times New Roman" w:cs="Times New Roman"/>
          <w:sz w:val="24"/>
          <w:szCs w:val="24"/>
        </w:rPr>
      </w:pPr>
    </w:p>
    <w:p w14:paraId="6575C942" w14:textId="77777777" w:rsidR="00301CB5" w:rsidRDefault="00301CB5" w:rsidP="005C4A1E">
      <w:pPr>
        <w:spacing w:after="0" w:line="240" w:lineRule="auto"/>
        <w:rPr>
          <w:rFonts w:ascii="Times New Roman" w:hAnsi="Times New Roman" w:cs="Times New Roman"/>
          <w:sz w:val="24"/>
          <w:szCs w:val="24"/>
        </w:rPr>
      </w:pPr>
      <w:r w:rsidRPr="00301CB5">
        <w:rPr>
          <w:rFonts w:ascii="Times New Roman" w:hAnsi="Times New Roman" w:cs="Times New Roman"/>
          <w:sz w:val="24"/>
          <w:szCs w:val="24"/>
        </w:rPr>
        <w:t xml:space="preserve">Taotluse esitaja/huvitatud isiku suhe </w:t>
      </w:r>
    </w:p>
    <w:p w14:paraId="72B6D7CB" w14:textId="77777777" w:rsidR="00301CB5" w:rsidRPr="00301CB5" w:rsidRDefault="00301CB5" w:rsidP="00301CB5">
      <w:pPr>
        <w:spacing w:after="0" w:line="240" w:lineRule="auto"/>
        <w:rPr>
          <w:rFonts w:ascii="Times New Roman" w:hAnsi="Times New Roman" w:cs="Times New Roman"/>
          <w:sz w:val="24"/>
          <w:szCs w:val="24"/>
        </w:rPr>
      </w:pPr>
      <w:r w:rsidRPr="00301CB5">
        <w:rPr>
          <w:rFonts w:ascii="Times New Roman" w:hAnsi="Times New Roman" w:cs="Times New Roman"/>
          <w:sz w:val="24"/>
          <w:szCs w:val="24"/>
        </w:rPr>
        <w:t>maaüksusega: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1CB5">
        <w:rPr>
          <w:rFonts w:ascii="Times New Roman" w:hAnsi="Times New Roman" w:cs="Times New Roman"/>
          <w:sz w:val="24"/>
          <w:szCs w:val="24"/>
        </w:rPr>
        <w:t>kinnistu omanik</w:t>
      </w:r>
      <w:r>
        <w:rPr>
          <w:rFonts w:ascii="Times New Roman" w:hAnsi="Times New Roman" w:cs="Times New Roman"/>
          <w:sz w:val="24"/>
          <w:szCs w:val="24"/>
        </w:rPr>
        <w:tab/>
      </w:r>
      <w:r w:rsidR="003804F4" w:rsidRPr="003804F4">
        <w:rPr>
          <w:rFonts w:ascii="Times New Roman" w:hAnsi="Times New Roman" w:cs="Times New Roman"/>
          <w:color w:val="0070C0"/>
          <w:sz w:val="24"/>
          <w:szCs w:val="24"/>
        </w:rPr>
        <w:t>X</w:t>
      </w:r>
    </w:p>
    <w:p w14:paraId="6B817962" w14:textId="77777777" w:rsidR="00301CB5" w:rsidRPr="00301CB5" w:rsidRDefault="00301CB5" w:rsidP="00301CB5">
      <w:pPr>
        <w:spacing w:after="0" w:line="240" w:lineRule="auto"/>
        <w:ind w:left="2832" w:firstLine="708"/>
        <w:rPr>
          <w:rFonts w:ascii="Times New Roman" w:hAnsi="Times New Roman" w:cs="Times New Roman"/>
          <w:sz w:val="24"/>
          <w:szCs w:val="24"/>
        </w:rPr>
      </w:pPr>
      <w:r w:rsidRPr="00301CB5">
        <w:rPr>
          <w:rFonts w:ascii="Times New Roman" w:hAnsi="Times New Roman" w:cs="Times New Roman"/>
          <w:sz w:val="24"/>
          <w:szCs w:val="24"/>
        </w:rPr>
        <w:t>hoone omanik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et-EE"/>
        </w:rPr>
        <w:drawing>
          <wp:inline distT="0" distB="0" distL="0" distR="0" wp14:anchorId="3F4B94B7" wp14:editId="5194F9E9">
            <wp:extent cx="109855" cy="109855"/>
            <wp:effectExtent l="0" t="0" r="4445" b="444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611AA181" w14:textId="77777777" w:rsidR="00301CB5" w:rsidRPr="00FC340D" w:rsidRDefault="00301CB5" w:rsidP="00301CB5">
      <w:pPr>
        <w:spacing w:after="0" w:line="240" w:lineRule="auto"/>
        <w:ind w:left="2832" w:firstLine="708"/>
        <w:rPr>
          <w:rFonts w:ascii="Times New Roman" w:hAnsi="Times New Roman" w:cs="Times New Roman"/>
          <w:sz w:val="24"/>
          <w:szCs w:val="24"/>
          <w:u w:val="single"/>
        </w:rPr>
      </w:pPr>
      <w:r w:rsidRPr="00FC340D">
        <w:rPr>
          <w:rFonts w:ascii="Times New Roman" w:hAnsi="Times New Roman" w:cs="Times New Roman"/>
          <w:sz w:val="24"/>
          <w:szCs w:val="24"/>
          <w:u w:val="single"/>
        </w:rPr>
        <w:t>volitatud esindaja</w:t>
      </w:r>
      <w:r w:rsidRPr="00FC340D">
        <w:rPr>
          <w:rFonts w:ascii="Times New Roman" w:hAnsi="Times New Roman" w:cs="Times New Roman"/>
          <w:sz w:val="24"/>
          <w:szCs w:val="24"/>
          <w:u w:val="single"/>
        </w:rPr>
        <w:tab/>
      </w:r>
      <w:r w:rsidRPr="00FC340D">
        <w:rPr>
          <w:rFonts w:ascii="Times New Roman" w:hAnsi="Times New Roman" w:cs="Times New Roman"/>
          <w:noProof/>
          <w:sz w:val="24"/>
          <w:szCs w:val="24"/>
          <w:u w:val="single"/>
          <w:lang w:eastAsia="et-EE"/>
        </w:rPr>
        <w:drawing>
          <wp:inline distT="0" distB="0" distL="0" distR="0" wp14:anchorId="5B4439C8" wp14:editId="63699B33">
            <wp:extent cx="109855" cy="109855"/>
            <wp:effectExtent l="0" t="0" r="4445" b="444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55B2CA46" w14:textId="77777777" w:rsidR="00301CB5" w:rsidRDefault="00301CB5" w:rsidP="00301CB5">
      <w:pPr>
        <w:spacing w:after="0" w:line="240" w:lineRule="auto"/>
        <w:ind w:left="2832" w:firstLine="708"/>
        <w:rPr>
          <w:rFonts w:ascii="Times New Roman" w:hAnsi="Times New Roman" w:cs="Times New Roman"/>
          <w:sz w:val="24"/>
          <w:szCs w:val="24"/>
        </w:rPr>
      </w:pPr>
      <w:r w:rsidRPr="00301CB5">
        <w:rPr>
          <w:rFonts w:ascii="Times New Roman" w:hAnsi="Times New Roman" w:cs="Times New Roman"/>
          <w:sz w:val="24"/>
          <w:szCs w:val="24"/>
        </w:rPr>
        <w:t>muu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et-EE"/>
        </w:rPr>
        <w:drawing>
          <wp:inline distT="0" distB="0" distL="0" distR="0" wp14:anchorId="6573E2CB" wp14:editId="29D07BD6">
            <wp:extent cx="109855" cy="109855"/>
            <wp:effectExtent l="0" t="0" r="4445" b="444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4706B54C" w14:textId="77777777" w:rsidR="00301CB5" w:rsidRDefault="00301CB5" w:rsidP="00301CB5">
      <w:pPr>
        <w:spacing w:after="0" w:line="240" w:lineRule="auto"/>
        <w:ind w:left="2832" w:firstLine="708"/>
        <w:rPr>
          <w:rFonts w:ascii="Times New Roman" w:hAnsi="Times New Roman" w:cs="Times New Roman"/>
          <w:sz w:val="24"/>
          <w:szCs w:val="24"/>
        </w:rPr>
      </w:pPr>
    </w:p>
    <w:p w14:paraId="67660497" w14:textId="77777777" w:rsidR="00301CB5" w:rsidRDefault="00301CB5" w:rsidP="00301CB5">
      <w:pPr>
        <w:spacing w:after="0" w:line="240" w:lineRule="auto"/>
        <w:rPr>
          <w:rFonts w:ascii="Times New Roman" w:hAnsi="Times New Roman" w:cs="Times New Roman"/>
          <w:sz w:val="24"/>
          <w:szCs w:val="24"/>
        </w:rPr>
      </w:pPr>
      <w:r w:rsidRPr="00301CB5">
        <w:rPr>
          <w:rFonts w:ascii="Times New Roman" w:hAnsi="Times New Roman" w:cs="Times New Roman"/>
          <w:sz w:val="24"/>
          <w:szCs w:val="24"/>
        </w:rPr>
        <w:t>Detailplaneeringu koostamise eesmärk:</w:t>
      </w:r>
    </w:p>
    <w:p w14:paraId="4FCB08D8" w14:textId="75F5F153" w:rsidR="00301CB5" w:rsidRDefault="00A123F5" w:rsidP="00301CB5">
      <w:pPr>
        <w:spacing w:after="0" w:line="240" w:lineRule="auto"/>
        <w:rPr>
          <w:rFonts w:ascii="Arial" w:hAnsi="Arial" w:cs="Arial"/>
          <w:color w:val="0070C0"/>
          <w:sz w:val="24"/>
        </w:rPr>
      </w:pPr>
      <w:r>
        <w:rPr>
          <w:rFonts w:ascii="Arial" w:hAnsi="Arial" w:cs="Arial"/>
          <w:color w:val="0070C0"/>
          <w:sz w:val="24"/>
        </w:rPr>
        <w:t>Tahula suurfarmi</w:t>
      </w:r>
      <w:r w:rsidR="00FD0C12">
        <w:rPr>
          <w:rFonts w:ascii="Arial" w:hAnsi="Arial" w:cs="Arial"/>
          <w:color w:val="0070C0"/>
          <w:sz w:val="24"/>
        </w:rPr>
        <w:t xml:space="preserve"> katastriüksusele </w:t>
      </w:r>
      <w:r w:rsidR="008B6D7D">
        <w:rPr>
          <w:rFonts w:ascii="Arial" w:hAnsi="Arial" w:cs="Arial"/>
          <w:color w:val="0070C0"/>
          <w:sz w:val="24"/>
        </w:rPr>
        <w:t>kavandatakse, lisaks olemasoleva</w:t>
      </w:r>
      <w:r w:rsidR="00B4457C">
        <w:rPr>
          <w:rFonts w:ascii="Arial" w:hAnsi="Arial" w:cs="Arial"/>
          <w:color w:val="0070C0"/>
          <w:sz w:val="24"/>
        </w:rPr>
        <w:t>te</w:t>
      </w:r>
      <w:r w:rsidR="008B6D7D">
        <w:rPr>
          <w:rFonts w:ascii="Arial" w:hAnsi="Arial" w:cs="Arial"/>
          <w:color w:val="0070C0"/>
          <w:sz w:val="24"/>
        </w:rPr>
        <w:t xml:space="preserve">le, </w:t>
      </w:r>
      <w:r w:rsidR="007B3C83">
        <w:rPr>
          <w:rFonts w:ascii="Arial" w:hAnsi="Arial" w:cs="Arial"/>
          <w:color w:val="0070C0"/>
          <w:sz w:val="24"/>
        </w:rPr>
        <w:t xml:space="preserve">üks </w:t>
      </w:r>
      <w:r w:rsidR="008B6D7D">
        <w:rPr>
          <w:rFonts w:ascii="Arial" w:hAnsi="Arial" w:cs="Arial"/>
          <w:color w:val="0070C0"/>
          <w:sz w:val="24"/>
        </w:rPr>
        <w:t xml:space="preserve">täiendav laudahoone, silohoidlad ja </w:t>
      </w:r>
      <w:r w:rsidR="00FD0C12">
        <w:rPr>
          <w:rFonts w:ascii="Arial" w:hAnsi="Arial" w:cs="Arial"/>
          <w:color w:val="0070C0"/>
          <w:sz w:val="24"/>
        </w:rPr>
        <w:t>biogaasijaam</w:t>
      </w:r>
      <w:r w:rsidR="00877418">
        <w:rPr>
          <w:rFonts w:ascii="Arial" w:hAnsi="Arial" w:cs="Arial"/>
          <w:color w:val="0070C0"/>
          <w:sz w:val="24"/>
        </w:rPr>
        <w:t>.</w:t>
      </w:r>
      <w:r w:rsidR="00FD0C12">
        <w:rPr>
          <w:rFonts w:ascii="Arial" w:hAnsi="Arial" w:cs="Arial"/>
          <w:color w:val="0070C0"/>
          <w:sz w:val="24"/>
        </w:rPr>
        <w:t xml:space="preserve"> </w:t>
      </w:r>
      <w:r w:rsidR="00FD0C12" w:rsidRPr="00FD0C12">
        <w:rPr>
          <w:rFonts w:ascii="Arial" w:hAnsi="Arial" w:cs="Arial"/>
          <w:color w:val="0070C0"/>
          <w:sz w:val="24"/>
        </w:rPr>
        <w:t>Biogaasijaam</w:t>
      </w:r>
      <w:r w:rsidR="00877418">
        <w:rPr>
          <w:rFonts w:ascii="Arial" w:hAnsi="Arial" w:cs="Arial"/>
          <w:color w:val="0070C0"/>
          <w:sz w:val="24"/>
        </w:rPr>
        <w:t xml:space="preserve"> on tootmise laiendamine põllumajanduslike jäätmete käitlemiseks. Jaam</w:t>
      </w:r>
      <w:r w:rsidR="00FD0C12" w:rsidRPr="00FD0C12">
        <w:rPr>
          <w:rFonts w:ascii="Arial" w:hAnsi="Arial" w:cs="Arial"/>
          <w:color w:val="0070C0"/>
          <w:sz w:val="24"/>
        </w:rPr>
        <w:t xml:space="preserve"> hakkab tootma põllumajanduslikest kõrvalsaadustest (sõnnik</w:t>
      </w:r>
      <w:r w:rsidR="008B6D7D">
        <w:rPr>
          <w:rFonts w:ascii="Arial" w:hAnsi="Arial" w:cs="Arial"/>
          <w:color w:val="0070C0"/>
          <w:sz w:val="24"/>
        </w:rPr>
        <w:t>,</w:t>
      </w:r>
      <w:r w:rsidR="00FD0C12" w:rsidRPr="00FD0C12">
        <w:rPr>
          <w:rFonts w:ascii="Arial" w:hAnsi="Arial" w:cs="Arial"/>
          <w:color w:val="0070C0"/>
          <w:sz w:val="24"/>
        </w:rPr>
        <w:t xml:space="preserve"> taimsed söödajäägid</w:t>
      </w:r>
      <w:r w:rsidR="008B6D7D">
        <w:rPr>
          <w:rFonts w:ascii="Arial" w:hAnsi="Arial" w:cs="Arial"/>
          <w:color w:val="0070C0"/>
          <w:sz w:val="24"/>
        </w:rPr>
        <w:t xml:space="preserve"> ning taimne biomass</w:t>
      </w:r>
      <w:r w:rsidR="00FD0C12" w:rsidRPr="00FD0C12">
        <w:rPr>
          <w:rFonts w:ascii="Arial" w:hAnsi="Arial" w:cs="Arial"/>
          <w:color w:val="0070C0"/>
          <w:sz w:val="24"/>
        </w:rPr>
        <w:t xml:space="preserve">) biogaasi ning biogaasist sooja ja elektrit. Substraadid saadakse olemasolevatest farmidest ja </w:t>
      </w:r>
      <w:r w:rsidR="008B6D7D">
        <w:rPr>
          <w:rFonts w:ascii="Arial" w:hAnsi="Arial" w:cs="Arial"/>
          <w:color w:val="0070C0"/>
          <w:sz w:val="24"/>
        </w:rPr>
        <w:t>põldudelt.</w:t>
      </w:r>
    </w:p>
    <w:p w14:paraId="3B1F2734" w14:textId="6B2DEDD7" w:rsidR="00625F84" w:rsidRPr="00625F84" w:rsidRDefault="00A123F5" w:rsidP="00625F84">
      <w:pPr>
        <w:spacing w:after="0" w:line="240" w:lineRule="auto"/>
        <w:rPr>
          <w:rFonts w:ascii="Arial" w:hAnsi="Arial" w:cs="Arial"/>
          <w:color w:val="0070C0"/>
          <w:sz w:val="24"/>
        </w:rPr>
      </w:pPr>
      <w:r>
        <w:rPr>
          <w:rFonts w:ascii="Arial" w:hAnsi="Arial" w:cs="Arial"/>
          <w:color w:val="0070C0"/>
          <w:sz w:val="24"/>
        </w:rPr>
        <w:t>Tahula suurfarmi</w:t>
      </w:r>
      <w:r w:rsidR="00625F84" w:rsidRPr="00625F84">
        <w:rPr>
          <w:rFonts w:ascii="Arial" w:hAnsi="Arial" w:cs="Arial"/>
          <w:color w:val="0070C0"/>
          <w:sz w:val="24"/>
        </w:rPr>
        <w:t xml:space="preserve"> kinnistule planeeritud b</w:t>
      </w:r>
      <w:r w:rsidR="00625F84">
        <w:rPr>
          <w:rFonts w:ascii="Arial" w:hAnsi="Arial" w:cs="Arial"/>
          <w:color w:val="0070C0"/>
          <w:sz w:val="24"/>
        </w:rPr>
        <w:t>iogaasijaama juurde on kavandatud</w:t>
      </w:r>
      <w:r w:rsidR="00625F84" w:rsidRPr="00625F84">
        <w:rPr>
          <w:rFonts w:ascii="Arial" w:hAnsi="Arial" w:cs="Arial"/>
          <w:color w:val="0070C0"/>
          <w:sz w:val="24"/>
        </w:rPr>
        <w:t xml:space="preserve"> elektri ja soojuse koostootmisjaam. </w:t>
      </w:r>
    </w:p>
    <w:p w14:paraId="352FBC79" w14:textId="0651CC33" w:rsidR="00625F84" w:rsidRPr="00B4457C" w:rsidRDefault="00625F84" w:rsidP="00625F84">
      <w:pPr>
        <w:spacing w:after="0" w:line="240" w:lineRule="auto"/>
        <w:rPr>
          <w:rFonts w:ascii="Arial" w:hAnsi="Arial" w:cs="Arial"/>
          <w:color w:val="0070C0"/>
          <w:sz w:val="24"/>
        </w:rPr>
      </w:pPr>
      <w:r w:rsidRPr="00B4457C">
        <w:rPr>
          <w:rFonts w:ascii="Arial" w:hAnsi="Arial" w:cs="Arial"/>
          <w:color w:val="0070C0"/>
          <w:sz w:val="24"/>
        </w:rPr>
        <w:t>Detailplaneeringuga kavandatakse tootmise</w:t>
      </w:r>
      <w:r w:rsidR="008B6D7D" w:rsidRPr="00B4457C">
        <w:rPr>
          <w:rFonts w:ascii="Arial" w:hAnsi="Arial" w:cs="Arial"/>
          <w:color w:val="0070C0"/>
          <w:sz w:val="24"/>
        </w:rPr>
        <w:t>ks vajalikud ehitised ja se</w:t>
      </w:r>
      <w:r w:rsidRPr="00B4457C">
        <w:rPr>
          <w:rFonts w:ascii="Arial" w:hAnsi="Arial" w:cs="Arial"/>
          <w:color w:val="0070C0"/>
          <w:sz w:val="24"/>
        </w:rPr>
        <w:t xml:space="preserve">admed, juurdepääsuteed, </w:t>
      </w:r>
      <w:r w:rsidR="00B4457C">
        <w:rPr>
          <w:rFonts w:ascii="Arial" w:hAnsi="Arial" w:cs="Arial"/>
          <w:color w:val="0070C0"/>
          <w:sz w:val="24"/>
        </w:rPr>
        <w:t xml:space="preserve">liiklemiseks vajalikud </w:t>
      </w:r>
      <w:r w:rsidRPr="00B4457C">
        <w:rPr>
          <w:rFonts w:ascii="Arial" w:hAnsi="Arial" w:cs="Arial"/>
          <w:color w:val="0070C0"/>
          <w:sz w:val="24"/>
        </w:rPr>
        <w:t>manööverdamisplats</w:t>
      </w:r>
      <w:r w:rsidR="00B4457C">
        <w:rPr>
          <w:rFonts w:ascii="Arial" w:hAnsi="Arial" w:cs="Arial"/>
          <w:color w:val="0070C0"/>
          <w:sz w:val="24"/>
        </w:rPr>
        <w:t>id</w:t>
      </w:r>
      <w:r w:rsidR="008B6D7D" w:rsidRPr="00B4457C">
        <w:rPr>
          <w:rFonts w:ascii="Arial" w:hAnsi="Arial" w:cs="Arial"/>
          <w:color w:val="0070C0"/>
          <w:sz w:val="24"/>
        </w:rPr>
        <w:t xml:space="preserve"> </w:t>
      </w:r>
      <w:r w:rsidRPr="00B4457C">
        <w:rPr>
          <w:rFonts w:ascii="Arial" w:hAnsi="Arial" w:cs="Arial"/>
          <w:color w:val="0070C0"/>
          <w:sz w:val="24"/>
        </w:rPr>
        <w:t>ja kommunikatsioonide liitumised.</w:t>
      </w:r>
      <w:r w:rsidR="00B4457C">
        <w:rPr>
          <w:rFonts w:ascii="Arial" w:hAnsi="Arial" w:cs="Arial"/>
          <w:color w:val="0070C0"/>
          <w:sz w:val="24"/>
        </w:rPr>
        <w:t xml:space="preserve"> Elektrisõidukite jaoks rajatakse laadimisjaam.</w:t>
      </w:r>
    </w:p>
    <w:p w14:paraId="035E4BD9" w14:textId="306288D8" w:rsidR="00625F84" w:rsidRPr="00B4457C" w:rsidRDefault="008B6D7D" w:rsidP="00625F84">
      <w:pPr>
        <w:spacing w:after="0" w:line="240" w:lineRule="auto"/>
        <w:rPr>
          <w:rFonts w:ascii="Arial" w:hAnsi="Arial" w:cs="Arial"/>
          <w:color w:val="0070C0"/>
          <w:sz w:val="24"/>
        </w:rPr>
      </w:pPr>
      <w:r w:rsidRPr="00B4457C">
        <w:rPr>
          <w:rFonts w:ascii="Arial" w:hAnsi="Arial" w:cs="Arial"/>
          <w:color w:val="0070C0"/>
          <w:sz w:val="24"/>
        </w:rPr>
        <w:t>Tahula suurfarmi ki</w:t>
      </w:r>
      <w:r w:rsidR="00625F84" w:rsidRPr="00B4457C">
        <w:rPr>
          <w:rFonts w:ascii="Arial" w:hAnsi="Arial" w:cs="Arial"/>
          <w:color w:val="0070C0"/>
          <w:sz w:val="24"/>
        </w:rPr>
        <w:t xml:space="preserve">nnistu lõunaosasse </w:t>
      </w:r>
      <w:r w:rsidRPr="00B4457C">
        <w:rPr>
          <w:rFonts w:ascii="Arial" w:hAnsi="Arial" w:cs="Arial"/>
          <w:color w:val="0070C0"/>
          <w:sz w:val="24"/>
        </w:rPr>
        <w:t>kavandatakse biogaasijaama koosseisus ka digestaadi separeerimine ning kasvukomposti pakendamiseks vajalikud ehitised ja seadmed</w:t>
      </w:r>
      <w:r w:rsidR="00625F84" w:rsidRPr="00B4457C">
        <w:rPr>
          <w:rFonts w:ascii="Arial" w:hAnsi="Arial" w:cs="Arial"/>
          <w:color w:val="0070C0"/>
          <w:sz w:val="24"/>
        </w:rPr>
        <w:t xml:space="preserve">. </w:t>
      </w:r>
      <w:r w:rsidRPr="00B4457C">
        <w:rPr>
          <w:rFonts w:ascii="Arial" w:hAnsi="Arial" w:cs="Arial"/>
          <w:color w:val="0070C0"/>
          <w:sz w:val="24"/>
        </w:rPr>
        <w:t xml:space="preserve">Perspektiivsena on kavas rajada biogaasi tootmise </w:t>
      </w:r>
      <w:r w:rsidR="00B4457C">
        <w:rPr>
          <w:rFonts w:ascii="Arial" w:hAnsi="Arial" w:cs="Arial"/>
          <w:color w:val="0070C0"/>
          <w:sz w:val="24"/>
        </w:rPr>
        <w:t>kõrvale ka</w:t>
      </w:r>
      <w:r w:rsidRPr="00B4457C">
        <w:rPr>
          <w:rFonts w:ascii="Arial" w:hAnsi="Arial" w:cs="Arial"/>
          <w:color w:val="0070C0"/>
          <w:sz w:val="24"/>
        </w:rPr>
        <w:t xml:space="preserve"> kuivati.</w:t>
      </w:r>
    </w:p>
    <w:p w14:paraId="539067CC" w14:textId="7737FA94" w:rsidR="00625F84" w:rsidRPr="00B4457C" w:rsidRDefault="00B4457C" w:rsidP="00625F84">
      <w:pPr>
        <w:spacing w:after="0" w:line="240" w:lineRule="auto"/>
        <w:rPr>
          <w:rFonts w:ascii="Arial" w:hAnsi="Arial" w:cs="Arial"/>
          <w:color w:val="0070C0"/>
          <w:sz w:val="24"/>
        </w:rPr>
      </w:pPr>
      <w:r w:rsidRPr="00B4457C">
        <w:rPr>
          <w:rFonts w:ascii="Arial" w:hAnsi="Arial" w:cs="Arial"/>
          <w:color w:val="0070C0"/>
          <w:sz w:val="24"/>
        </w:rPr>
        <w:t xml:space="preserve">Sikassaare küla </w:t>
      </w:r>
      <w:r w:rsidR="00625F84" w:rsidRPr="00B4457C">
        <w:rPr>
          <w:rFonts w:ascii="Arial" w:hAnsi="Arial" w:cs="Arial"/>
          <w:color w:val="0070C0"/>
          <w:sz w:val="24"/>
        </w:rPr>
        <w:t xml:space="preserve">Tiigi kinnistul asuvast serverikeskusest rajatakse </w:t>
      </w:r>
      <w:r w:rsidRPr="00B4457C">
        <w:rPr>
          <w:rFonts w:ascii="Arial" w:hAnsi="Arial" w:cs="Arial"/>
          <w:color w:val="0070C0"/>
          <w:sz w:val="24"/>
        </w:rPr>
        <w:t>biogaas</w:t>
      </w:r>
      <w:r w:rsidR="00877418">
        <w:rPr>
          <w:rFonts w:ascii="Arial" w:hAnsi="Arial" w:cs="Arial"/>
          <w:color w:val="0070C0"/>
          <w:sz w:val="24"/>
        </w:rPr>
        <w:t>ij</w:t>
      </w:r>
      <w:r w:rsidRPr="00B4457C">
        <w:rPr>
          <w:rFonts w:ascii="Arial" w:hAnsi="Arial" w:cs="Arial"/>
          <w:color w:val="0070C0"/>
          <w:sz w:val="24"/>
        </w:rPr>
        <w:t xml:space="preserve">aamani </w:t>
      </w:r>
      <w:r w:rsidR="00625F84" w:rsidRPr="00B4457C">
        <w:rPr>
          <w:rFonts w:ascii="Arial" w:hAnsi="Arial" w:cs="Arial"/>
          <w:color w:val="0070C0"/>
          <w:sz w:val="24"/>
        </w:rPr>
        <w:t xml:space="preserve">side ja elektri kaabelliinid </w:t>
      </w:r>
      <w:r w:rsidRPr="00B4457C">
        <w:rPr>
          <w:rFonts w:ascii="Arial" w:hAnsi="Arial" w:cs="Arial"/>
          <w:color w:val="0070C0"/>
          <w:sz w:val="24"/>
        </w:rPr>
        <w:t>ning soojustorustik koosto</w:t>
      </w:r>
      <w:r w:rsidR="007B3C83">
        <w:rPr>
          <w:rFonts w:ascii="Arial" w:hAnsi="Arial" w:cs="Arial"/>
          <w:color w:val="0070C0"/>
          <w:sz w:val="24"/>
        </w:rPr>
        <w:t>o</w:t>
      </w:r>
      <w:r w:rsidRPr="00B4457C">
        <w:rPr>
          <w:rFonts w:ascii="Arial" w:hAnsi="Arial" w:cs="Arial"/>
          <w:color w:val="0070C0"/>
          <w:sz w:val="24"/>
        </w:rPr>
        <w:t xml:space="preserve">tmisjaamast </w:t>
      </w:r>
      <w:r>
        <w:rPr>
          <w:rFonts w:ascii="Arial" w:hAnsi="Arial" w:cs="Arial"/>
          <w:color w:val="0070C0"/>
          <w:sz w:val="24"/>
        </w:rPr>
        <w:t>4,7</w:t>
      </w:r>
      <w:r w:rsidRPr="00625F84">
        <w:rPr>
          <w:rFonts w:ascii="Arial" w:hAnsi="Arial" w:cs="Arial"/>
          <w:color w:val="0070C0"/>
          <w:sz w:val="24"/>
        </w:rPr>
        <w:t xml:space="preserve"> km kaugusel paikneva Kuressaare </w:t>
      </w:r>
      <w:r w:rsidRPr="00B4457C">
        <w:rPr>
          <w:rFonts w:ascii="Arial" w:hAnsi="Arial" w:cs="Arial"/>
          <w:color w:val="0070C0"/>
          <w:sz w:val="24"/>
        </w:rPr>
        <w:t>linna kaugkütte soojusvõrguni.</w:t>
      </w:r>
    </w:p>
    <w:p w14:paraId="7E58ED88" w14:textId="77777777" w:rsidR="003804F4" w:rsidRDefault="003804F4" w:rsidP="00200F25">
      <w:pPr>
        <w:spacing w:after="0" w:line="240" w:lineRule="auto"/>
        <w:rPr>
          <w:rFonts w:ascii="Times New Roman" w:hAnsi="Times New Roman" w:cs="Times New Roman"/>
          <w:sz w:val="24"/>
          <w:szCs w:val="24"/>
        </w:rPr>
      </w:pPr>
    </w:p>
    <w:p w14:paraId="349D6E2C" w14:textId="77777777" w:rsidR="00200F25" w:rsidRPr="00FD0C12" w:rsidRDefault="00200F25" w:rsidP="00FD0C12">
      <w:pPr>
        <w:pStyle w:val="Loendilik"/>
        <w:numPr>
          <w:ilvl w:val="0"/>
          <w:numId w:val="2"/>
        </w:numPr>
        <w:spacing w:after="0" w:line="240" w:lineRule="auto"/>
        <w:ind w:hanging="720"/>
        <w:rPr>
          <w:rFonts w:ascii="Arial" w:hAnsi="Arial" w:cs="Arial"/>
          <w:sz w:val="24"/>
        </w:rPr>
      </w:pPr>
      <w:r w:rsidRPr="00FD0C12">
        <w:rPr>
          <w:rFonts w:ascii="Times New Roman" w:hAnsi="Times New Roman" w:cs="Times New Roman"/>
          <w:sz w:val="24"/>
          <w:szCs w:val="24"/>
        </w:rPr>
        <w:t>Planeeritakse üksikelamuid</w:t>
      </w:r>
      <w:r w:rsidRPr="00FD0C12">
        <w:rPr>
          <w:rFonts w:ascii="Times New Roman" w:hAnsi="Times New Roman" w:cs="Times New Roman"/>
          <w:sz w:val="24"/>
          <w:szCs w:val="24"/>
        </w:rPr>
        <w:br/>
      </w:r>
    </w:p>
    <w:p w14:paraId="169859E4" w14:textId="77777777" w:rsidR="00200F25" w:rsidRPr="00200F25" w:rsidRDefault="00200F25" w:rsidP="00200F25">
      <w:pPr>
        <w:spacing w:after="0" w:line="240" w:lineRule="auto"/>
        <w:ind w:firstLine="708"/>
        <w:rPr>
          <w:rFonts w:ascii="Times New Roman" w:hAnsi="Times New Roman" w:cs="Times New Roman"/>
          <w:sz w:val="24"/>
          <w:szCs w:val="24"/>
        </w:rPr>
      </w:pPr>
      <w:r w:rsidRPr="00200F25">
        <w:rPr>
          <w:rFonts w:ascii="Times New Roman" w:hAnsi="Times New Roman" w:cs="Times New Roman"/>
          <w:sz w:val="24"/>
          <w:szCs w:val="24"/>
        </w:rPr>
        <w:lastRenderedPageBreak/>
        <w:t>(elamute arv)</w:t>
      </w:r>
      <w:r>
        <w:rPr>
          <w:rFonts w:ascii="Times New Roman" w:hAnsi="Times New Roman" w:cs="Times New Roman"/>
          <w:sz w:val="24"/>
          <w:szCs w:val="24"/>
        </w:rPr>
        <w:br/>
      </w:r>
    </w:p>
    <w:p w14:paraId="6DBD3360" w14:textId="77777777" w:rsidR="00200F25" w:rsidRPr="00200F25" w:rsidRDefault="00200F25" w:rsidP="00200F2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3E2B7E69" wp14:editId="259D486E">
            <wp:extent cx="109855" cy="109855"/>
            <wp:effectExtent l="0" t="0" r="4445" b="4445"/>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imes New Roman" w:hAnsi="Times New Roman" w:cs="Times New Roman"/>
          <w:sz w:val="24"/>
          <w:szCs w:val="24"/>
        </w:rPr>
        <w:tab/>
      </w:r>
      <w:r w:rsidRPr="00200F25">
        <w:rPr>
          <w:rFonts w:ascii="Times New Roman" w:hAnsi="Times New Roman" w:cs="Times New Roman"/>
          <w:sz w:val="24"/>
          <w:szCs w:val="24"/>
        </w:rPr>
        <w:t>Planeeritakse korruselamuid</w:t>
      </w:r>
      <w:r>
        <w:rPr>
          <w:rFonts w:ascii="Times New Roman" w:hAnsi="Times New Roman" w:cs="Times New Roman"/>
          <w:sz w:val="24"/>
          <w:szCs w:val="24"/>
        </w:rPr>
        <w:br/>
      </w:r>
      <w:r>
        <w:rPr>
          <w:rFonts w:ascii="Times New Roman" w:hAnsi="Times New Roman" w:cs="Times New Roman"/>
          <w:sz w:val="24"/>
          <w:szCs w:val="24"/>
        </w:rPr>
        <w:tab/>
        <w:t>_______________________________________________________________________</w:t>
      </w:r>
    </w:p>
    <w:p w14:paraId="0E68E8E2" w14:textId="77777777" w:rsidR="00200F25" w:rsidRPr="00200F25" w:rsidRDefault="00200F25" w:rsidP="00200F25">
      <w:pPr>
        <w:spacing w:after="0" w:line="240" w:lineRule="auto"/>
        <w:ind w:firstLine="708"/>
        <w:rPr>
          <w:rFonts w:ascii="Times New Roman" w:hAnsi="Times New Roman" w:cs="Times New Roman"/>
          <w:sz w:val="24"/>
          <w:szCs w:val="24"/>
        </w:rPr>
      </w:pPr>
      <w:r w:rsidRPr="00200F25">
        <w:rPr>
          <w:rFonts w:ascii="Times New Roman" w:hAnsi="Times New Roman" w:cs="Times New Roman"/>
          <w:sz w:val="24"/>
          <w:szCs w:val="24"/>
        </w:rPr>
        <w:t>(korruselamute arv, taotletav korruselisus, kortereid ühes korruselamus)</w:t>
      </w:r>
      <w:r>
        <w:rPr>
          <w:rFonts w:ascii="Times New Roman" w:hAnsi="Times New Roman" w:cs="Times New Roman"/>
          <w:sz w:val="24"/>
          <w:szCs w:val="24"/>
        </w:rPr>
        <w:br/>
      </w:r>
    </w:p>
    <w:p w14:paraId="69BAD514" w14:textId="77777777" w:rsidR="003F14B2" w:rsidRDefault="00200F25" w:rsidP="00200F2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1DF065FA" wp14:editId="2A84DC46">
            <wp:extent cx="109855" cy="109855"/>
            <wp:effectExtent l="0" t="0" r="4445" b="444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imes New Roman" w:hAnsi="Times New Roman" w:cs="Times New Roman"/>
          <w:sz w:val="24"/>
          <w:szCs w:val="24"/>
        </w:rPr>
        <w:tab/>
      </w:r>
      <w:r w:rsidRPr="00200F25">
        <w:rPr>
          <w:rFonts w:ascii="Times New Roman" w:hAnsi="Times New Roman" w:cs="Times New Roman"/>
          <w:sz w:val="24"/>
          <w:szCs w:val="24"/>
        </w:rPr>
        <w:t>Planeeritakse ridaelamuid</w:t>
      </w:r>
      <w:r>
        <w:rPr>
          <w:rFonts w:ascii="Times New Roman" w:hAnsi="Times New Roman" w:cs="Times New Roman"/>
          <w:sz w:val="24"/>
          <w:szCs w:val="24"/>
        </w:rPr>
        <w:br/>
      </w:r>
      <w:r>
        <w:rPr>
          <w:rFonts w:ascii="Times New Roman" w:hAnsi="Times New Roman" w:cs="Times New Roman"/>
          <w:sz w:val="24"/>
          <w:szCs w:val="24"/>
        </w:rPr>
        <w:tab/>
        <w:t>_______________________________________________________________________</w:t>
      </w:r>
    </w:p>
    <w:p w14:paraId="3F8D5C33" w14:textId="77777777" w:rsidR="003804F4" w:rsidRDefault="00991BC0" w:rsidP="003804F4">
      <w:pPr>
        <w:spacing w:after="0" w:line="240" w:lineRule="auto"/>
        <w:ind w:firstLine="708"/>
        <w:rPr>
          <w:rFonts w:ascii="Times New Roman" w:hAnsi="Times New Roman" w:cs="Times New Roman"/>
          <w:sz w:val="24"/>
          <w:szCs w:val="24"/>
        </w:rPr>
      </w:pPr>
      <w:r w:rsidRPr="00991BC0">
        <w:rPr>
          <w:rFonts w:ascii="Times New Roman" w:hAnsi="Times New Roman" w:cs="Times New Roman"/>
          <w:sz w:val="24"/>
          <w:szCs w:val="24"/>
        </w:rPr>
        <w:t>(ridaelamubokside arv)</w:t>
      </w:r>
      <w:r>
        <w:rPr>
          <w:rFonts w:ascii="Times New Roman" w:hAnsi="Times New Roman" w:cs="Times New Roman"/>
          <w:sz w:val="24"/>
          <w:szCs w:val="24"/>
        </w:rPr>
        <w:br/>
      </w:r>
    </w:p>
    <w:p w14:paraId="2D16D4A3" w14:textId="77777777" w:rsidR="00991BC0" w:rsidRPr="00991BC0" w:rsidRDefault="00A678D4" w:rsidP="003804F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4603229A" wp14:editId="01533821">
            <wp:extent cx="109855" cy="109855"/>
            <wp:effectExtent l="0" t="0" r="4445" b="444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991BC0">
        <w:rPr>
          <w:rFonts w:ascii="Times New Roman" w:hAnsi="Times New Roman" w:cs="Times New Roman"/>
          <w:sz w:val="24"/>
          <w:szCs w:val="24"/>
        </w:rPr>
        <w:tab/>
        <w:t>Planeeritakse ärihoonei</w:t>
      </w:r>
      <w:r w:rsidR="00991BC0" w:rsidRPr="00991BC0">
        <w:rPr>
          <w:rFonts w:ascii="Times New Roman" w:hAnsi="Times New Roman" w:cs="Times New Roman"/>
          <w:sz w:val="24"/>
          <w:szCs w:val="24"/>
        </w:rPr>
        <w:t>d</w:t>
      </w:r>
      <w:r w:rsidR="00991BC0">
        <w:rPr>
          <w:rFonts w:ascii="Times New Roman" w:hAnsi="Times New Roman" w:cs="Times New Roman"/>
          <w:sz w:val="24"/>
          <w:szCs w:val="24"/>
        </w:rPr>
        <w:br/>
      </w:r>
      <w:r w:rsidR="00991BC0">
        <w:rPr>
          <w:rFonts w:ascii="Times New Roman" w:hAnsi="Times New Roman" w:cs="Times New Roman"/>
          <w:sz w:val="24"/>
          <w:szCs w:val="24"/>
        </w:rPr>
        <w:tab/>
      </w:r>
    </w:p>
    <w:p w14:paraId="5FE84F53" w14:textId="77777777" w:rsidR="00991BC0" w:rsidRPr="00991BC0" w:rsidRDefault="00991BC0" w:rsidP="00991BC0">
      <w:pPr>
        <w:spacing w:after="0" w:line="240" w:lineRule="auto"/>
        <w:ind w:firstLine="708"/>
        <w:rPr>
          <w:rFonts w:ascii="Times New Roman" w:hAnsi="Times New Roman" w:cs="Times New Roman"/>
          <w:sz w:val="24"/>
          <w:szCs w:val="24"/>
        </w:rPr>
      </w:pPr>
      <w:r w:rsidRPr="00991BC0">
        <w:rPr>
          <w:rFonts w:ascii="Times New Roman" w:hAnsi="Times New Roman" w:cs="Times New Roman"/>
          <w:sz w:val="24"/>
          <w:szCs w:val="24"/>
        </w:rPr>
        <w:t>(ärihoonete arv, taotletav korruselisus)</w:t>
      </w:r>
      <w:r>
        <w:rPr>
          <w:rFonts w:ascii="Times New Roman" w:hAnsi="Times New Roman" w:cs="Times New Roman"/>
          <w:sz w:val="24"/>
          <w:szCs w:val="24"/>
        </w:rPr>
        <w:br/>
      </w:r>
    </w:p>
    <w:p w14:paraId="6E380262" w14:textId="4ED6EB4B" w:rsidR="00991BC0" w:rsidRPr="00877418" w:rsidRDefault="00625F84" w:rsidP="00991BC0">
      <w:pPr>
        <w:spacing w:after="0" w:line="240" w:lineRule="auto"/>
        <w:rPr>
          <w:rFonts w:ascii="Arial" w:hAnsi="Arial" w:cs="Arial"/>
          <w:color w:val="0070C0"/>
          <w:sz w:val="24"/>
        </w:rPr>
      </w:pPr>
      <w:r w:rsidRPr="003804F4">
        <w:rPr>
          <w:rFonts w:ascii="Times New Roman" w:hAnsi="Times New Roman" w:cs="Times New Roman"/>
          <w:color w:val="0070C0"/>
          <w:sz w:val="24"/>
          <w:szCs w:val="24"/>
        </w:rPr>
        <w:t>X</w:t>
      </w:r>
      <w:r w:rsidR="00991BC0">
        <w:rPr>
          <w:rFonts w:ascii="Times New Roman" w:hAnsi="Times New Roman" w:cs="Times New Roman"/>
          <w:sz w:val="24"/>
          <w:szCs w:val="24"/>
        </w:rPr>
        <w:tab/>
        <w:t>Planeeritaks e tootmisho</w:t>
      </w:r>
      <w:r w:rsidR="00991BC0" w:rsidRPr="00991BC0">
        <w:rPr>
          <w:rFonts w:ascii="Times New Roman" w:hAnsi="Times New Roman" w:cs="Times New Roman"/>
          <w:sz w:val="24"/>
          <w:szCs w:val="24"/>
        </w:rPr>
        <w:t>oneid</w:t>
      </w:r>
      <w:r w:rsidR="00991BC0">
        <w:rPr>
          <w:rFonts w:ascii="Times New Roman" w:hAnsi="Times New Roman" w:cs="Times New Roman"/>
          <w:sz w:val="24"/>
          <w:szCs w:val="24"/>
        </w:rPr>
        <w:br/>
      </w:r>
      <w:r w:rsidR="00991BC0" w:rsidRPr="00877418">
        <w:rPr>
          <w:rFonts w:ascii="Arial" w:hAnsi="Arial" w:cs="Arial"/>
          <w:color w:val="0070C0"/>
          <w:sz w:val="24"/>
        </w:rPr>
        <w:tab/>
      </w:r>
      <w:r w:rsidR="00877418" w:rsidRPr="00877418">
        <w:rPr>
          <w:rFonts w:ascii="Arial" w:hAnsi="Arial" w:cs="Arial"/>
          <w:color w:val="0070C0"/>
          <w:sz w:val="24"/>
        </w:rPr>
        <w:t xml:space="preserve">kuni </w:t>
      </w:r>
      <w:r w:rsidR="00877418">
        <w:rPr>
          <w:rFonts w:ascii="Arial" w:hAnsi="Arial" w:cs="Arial"/>
          <w:color w:val="0070C0"/>
          <w:sz w:val="24"/>
        </w:rPr>
        <w:t>7</w:t>
      </w:r>
    </w:p>
    <w:p w14:paraId="75C064A2" w14:textId="77777777" w:rsidR="00991BC0" w:rsidRPr="00991BC0" w:rsidRDefault="00991BC0" w:rsidP="00991BC0">
      <w:pPr>
        <w:spacing w:after="0" w:line="240" w:lineRule="auto"/>
        <w:ind w:firstLine="708"/>
        <w:rPr>
          <w:rFonts w:ascii="Times New Roman" w:hAnsi="Times New Roman" w:cs="Times New Roman"/>
          <w:sz w:val="24"/>
          <w:szCs w:val="24"/>
        </w:rPr>
      </w:pPr>
      <w:r w:rsidRPr="00991BC0">
        <w:rPr>
          <w:rFonts w:ascii="Times New Roman" w:hAnsi="Times New Roman" w:cs="Times New Roman"/>
          <w:sz w:val="24"/>
          <w:szCs w:val="24"/>
        </w:rPr>
        <w:t>(tootmishoonete arv, taotletav korruselisus)</w:t>
      </w:r>
      <w:r>
        <w:rPr>
          <w:rFonts w:ascii="Times New Roman" w:hAnsi="Times New Roman" w:cs="Times New Roman"/>
          <w:sz w:val="24"/>
          <w:szCs w:val="24"/>
        </w:rPr>
        <w:br/>
      </w:r>
    </w:p>
    <w:p w14:paraId="70E17E94" w14:textId="46A6FC54" w:rsidR="00991BC0" w:rsidRPr="00991BC0" w:rsidRDefault="00864088" w:rsidP="00991BC0">
      <w:pPr>
        <w:spacing w:after="0" w:line="240" w:lineRule="auto"/>
        <w:rPr>
          <w:rFonts w:ascii="Times New Roman" w:hAnsi="Times New Roman" w:cs="Times New Roman"/>
          <w:sz w:val="24"/>
          <w:szCs w:val="24"/>
        </w:rPr>
      </w:pPr>
      <w:r w:rsidRPr="00864088">
        <w:rPr>
          <w:rFonts w:ascii="Times New Roman" w:hAnsi="Times New Roman" w:cs="Times New Roman"/>
          <w:color w:val="0070C0"/>
          <w:sz w:val="24"/>
          <w:szCs w:val="24"/>
        </w:rPr>
        <w:t xml:space="preserve">X </w:t>
      </w:r>
      <w:r w:rsidR="00991BC0">
        <w:rPr>
          <w:rFonts w:ascii="Times New Roman" w:hAnsi="Times New Roman" w:cs="Times New Roman"/>
          <w:sz w:val="24"/>
          <w:szCs w:val="24"/>
        </w:rPr>
        <w:tab/>
        <w:t>Muu eelpool nimetamat</w:t>
      </w:r>
      <w:r w:rsidR="00991BC0" w:rsidRPr="00991BC0">
        <w:rPr>
          <w:rFonts w:ascii="Times New Roman" w:hAnsi="Times New Roman" w:cs="Times New Roman"/>
          <w:sz w:val="24"/>
          <w:szCs w:val="24"/>
        </w:rPr>
        <w:t>a eesmärk</w:t>
      </w:r>
      <w:r w:rsidR="00991BC0">
        <w:rPr>
          <w:rFonts w:ascii="Times New Roman" w:hAnsi="Times New Roman" w:cs="Times New Roman"/>
          <w:sz w:val="24"/>
          <w:szCs w:val="24"/>
        </w:rPr>
        <w:br/>
      </w:r>
      <w:r w:rsidR="00991BC0">
        <w:rPr>
          <w:rFonts w:ascii="Times New Roman" w:hAnsi="Times New Roman" w:cs="Times New Roman"/>
          <w:sz w:val="24"/>
          <w:szCs w:val="24"/>
        </w:rPr>
        <w:tab/>
      </w:r>
      <w:r w:rsidRPr="00864088">
        <w:rPr>
          <w:rFonts w:ascii="Arial" w:hAnsi="Arial" w:cs="Arial"/>
          <w:color w:val="0070C0"/>
          <w:sz w:val="24"/>
        </w:rPr>
        <w:t>Tootmisseadmed</w:t>
      </w:r>
      <w:r>
        <w:rPr>
          <w:rFonts w:ascii="Arial" w:hAnsi="Arial" w:cs="Arial"/>
          <w:color w:val="0070C0"/>
          <w:sz w:val="24"/>
        </w:rPr>
        <w:t xml:space="preserve"> ja -rajatised</w:t>
      </w:r>
    </w:p>
    <w:p w14:paraId="15C1EAFB" w14:textId="77777777" w:rsidR="00991BC0" w:rsidRDefault="00991BC0" w:rsidP="00991BC0">
      <w:pPr>
        <w:spacing w:after="0" w:line="240" w:lineRule="auto"/>
        <w:ind w:firstLine="708"/>
        <w:rPr>
          <w:rFonts w:ascii="Times New Roman" w:hAnsi="Times New Roman" w:cs="Times New Roman"/>
          <w:sz w:val="24"/>
          <w:szCs w:val="24"/>
        </w:rPr>
      </w:pPr>
      <w:r w:rsidRPr="00991BC0">
        <w:rPr>
          <w:rFonts w:ascii="Times New Roman" w:hAnsi="Times New Roman" w:cs="Times New Roman"/>
          <w:sz w:val="24"/>
          <w:szCs w:val="24"/>
        </w:rPr>
        <w:t>(kirjeldus)</w:t>
      </w:r>
    </w:p>
    <w:p w14:paraId="4B60525C" w14:textId="77777777" w:rsidR="00377981" w:rsidRDefault="00377981" w:rsidP="00991BC0">
      <w:pPr>
        <w:spacing w:after="0" w:line="240" w:lineRule="auto"/>
        <w:ind w:firstLine="708"/>
        <w:rPr>
          <w:rFonts w:ascii="Times New Roman" w:hAnsi="Times New Roman" w:cs="Times New Roman"/>
          <w:sz w:val="24"/>
          <w:szCs w:val="24"/>
        </w:rPr>
      </w:pPr>
    </w:p>
    <w:p w14:paraId="49446F95" w14:textId="77777777" w:rsidR="00377981" w:rsidRPr="00377981" w:rsidRDefault="00377981" w:rsidP="00377981">
      <w:pPr>
        <w:spacing w:after="0" w:line="240" w:lineRule="auto"/>
        <w:rPr>
          <w:rFonts w:ascii="Times New Roman" w:hAnsi="Times New Roman" w:cs="Times New Roman"/>
          <w:sz w:val="24"/>
          <w:szCs w:val="24"/>
        </w:rPr>
      </w:pPr>
      <w:r>
        <w:rPr>
          <w:rFonts w:ascii="Times New Roman" w:hAnsi="Times New Roman" w:cs="Times New Roman"/>
          <w:sz w:val="24"/>
          <w:szCs w:val="24"/>
        </w:rPr>
        <w:t>Olemasoleva maaüksuse üldiseloom</w:t>
      </w:r>
      <w:r w:rsidRPr="00377981">
        <w:rPr>
          <w:rFonts w:ascii="Times New Roman" w:hAnsi="Times New Roman" w:cs="Times New Roman"/>
          <w:sz w:val="24"/>
          <w:szCs w:val="24"/>
        </w:rPr>
        <w:t>ustus</w:t>
      </w:r>
    </w:p>
    <w:p w14:paraId="61799100" w14:textId="77777777" w:rsidR="001B0844" w:rsidRDefault="00625F84" w:rsidP="001B0844">
      <w:pPr>
        <w:suppressAutoHyphens/>
        <w:overflowPunct w:val="0"/>
        <w:autoSpaceDE w:val="0"/>
        <w:autoSpaceDN w:val="0"/>
        <w:adjustRightInd w:val="0"/>
        <w:spacing w:before="120"/>
        <w:jc w:val="both"/>
        <w:textAlignment w:val="baseline"/>
        <w:rPr>
          <w:rFonts w:ascii="Arial" w:hAnsi="Arial" w:cs="Arial"/>
          <w:color w:val="0070C0"/>
          <w:sz w:val="24"/>
        </w:rPr>
      </w:pPr>
      <w:r w:rsidRPr="00625F84">
        <w:rPr>
          <w:rFonts w:ascii="Arial" w:hAnsi="Arial" w:cs="Arial"/>
          <w:color w:val="0070C0"/>
          <w:sz w:val="24"/>
        </w:rPr>
        <w:t xml:space="preserve">Kavandatava tegevuse asukoht jääb Saare maakonda Saaremaa valda </w:t>
      </w:r>
      <w:r w:rsidR="00A123F5">
        <w:rPr>
          <w:rFonts w:ascii="Arial" w:hAnsi="Arial" w:cs="Arial"/>
          <w:color w:val="0070C0"/>
          <w:sz w:val="24"/>
        </w:rPr>
        <w:t>Tahula</w:t>
      </w:r>
      <w:r w:rsidRPr="00625F84">
        <w:rPr>
          <w:rFonts w:ascii="Arial" w:hAnsi="Arial" w:cs="Arial"/>
          <w:color w:val="0070C0"/>
          <w:sz w:val="24"/>
        </w:rPr>
        <w:t xml:space="preserve"> külasse </w:t>
      </w:r>
      <w:r w:rsidR="00A123F5">
        <w:rPr>
          <w:rFonts w:ascii="Arial" w:hAnsi="Arial" w:cs="Arial"/>
          <w:color w:val="0070C0"/>
          <w:sz w:val="24"/>
        </w:rPr>
        <w:t>Tahula suurfarmi</w:t>
      </w:r>
      <w:r w:rsidRPr="00625F84">
        <w:rPr>
          <w:rFonts w:ascii="Arial" w:hAnsi="Arial" w:cs="Arial"/>
          <w:color w:val="0070C0"/>
          <w:sz w:val="24"/>
        </w:rPr>
        <w:t xml:space="preserve"> kinnistule (kü </w:t>
      </w:r>
      <w:r w:rsidR="00A123F5" w:rsidRPr="00A123F5">
        <w:rPr>
          <w:rFonts w:ascii="Arial" w:hAnsi="Arial" w:cs="Arial"/>
          <w:color w:val="0070C0"/>
          <w:sz w:val="24"/>
        </w:rPr>
        <w:t>27003:001:0711</w:t>
      </w:r>
      <w:r w:rsidRPr="00625F84">
        <w:rPr>
          <w:rFonts w:ascii="Arial" w:hAnsi="Arial" w:cs="Arial"/>
          <w:color w:val="0070C0"/>
          <w:sz w:val="24"/>
        </w:rPr>
        <w:t xml:space="preserve">, maatulundusmaa </w:t>
      </w:r>
      <w:r w:rsidR="00A123F5">
        <w:rPr>
          <w:rFonts w:ascii="Arial" w:hAnsi="Arial" w:cs="Arial"/>
          <w:color w:val="0070C0"/>
          <w:sz w:val="24"/>
        </w:rPr>
        <w:t>95</w:t>
      </w:r>
      <w:r w:rsidRPr="00625F84">
        <w:rPr>
          <w:rFonts w:ascii="Arial" w:hAnsi="Arial" w:cs="Arial"/>
          <w:color w:val="0070C0"/>
          <w:sz w:val="24"/>
        </w:rPr>
        <w:t>%</w:t>
      </w:r>
      <w:r w:rsidR="00A123F5">
        <w:rPr>
          <w:rFonts w:ascii="Arial" w:hAnsi="Arial" w:cs="Arial"/>
          <w:color w:val="0070C0"/>
          <w:sz w:val="24"/>
        </w:rPr>
        <w:t>, tootmismaa 5%</w:t>
      </w:r>
      <w:r w:rsidRPr="00625F84">
        <w:rPr>
          <w:rFonts w:ascii="Arial" w:hAnsi="Arial" w:cs="Arial"/>
          <w:color w:val="0070C0"/>
          <w:sz w:val="24"/>
        </w:rPr>
        <w:t xml:space="preserve">). Kinnistul </w:t>
      </w:r>
      <w:r w:rsidR="00A123F5">
        <w:rPr>
          <w:rFonts w:ascii="Arial" w:hAnsi="Arial" w:cs="Arial"/>
          <w:color w:val="0070C0"/>
          <w:sz w:val="24"/>
        </w:rPr>
        <w:t xml:space="preserve">paiknevad Tahula suurfarmi </w:t>
      </w:r>
      <w:r w:rsidR="008F054C">
        <w:rPr>
          <w:rFonts w:ascii="Arial" w:hAnsi="Arial" w:cs="Arial"/>
          <w:color w:val="0070C0"/>
          <w:sz w:val="24"/>
        </w:rPr>
        <w:t>h</w:t>
      </w:r>
      <w:r w:rsidR="00A123F5">
        <w:rPr>
          <w:rFonts w:ascii="Arial" w:hAnsi="Arial" w:cs="Arial"/>
          <w:color w:val="0070C0"/>
          <w:sz w:val="24"/>
        </w:rPr>
        <w:t>ooned ja rajatised</w:t>
      </w:r>
      <w:r>
        <w:rPr>
          <w:rFonts w:ascii="Arial" w:hAnsi="Arial" w:cs="Arial"/>
          <w:color w:val="0070C0"/>
          <w:sz w:val="24"/>
        </w:rPr>
        <w:t xml:space="preserve">. </w:t>
      </w:r>
    </w:p>
    <w:p w14:paraId="0FBCA018" w14:textId="77777777" w:rsidR="00625F84" w:rsidRPr="00625F84" w:rsidRDefault="00625F84" w:rsidP="00625F84">
      <w:pPr>
        <w:suppressAutoHyphens/>
        <w:overflowPunct w:val="0"/>
        <w:autoSpaceDE w:val="0"/>
        <w:autoSpaceDN w:val="0"/>
        <w:adjustRightInd w:val="0"/>
        <w:spacing w:before="120"/>
        <w:jc w:val="both"/>
        <w:textAlignment w:val="baseline"/>
        <w:rPr>
          <w:rFonts w:ascii="Arial" w:hAnsi="Arial" w:cs="Arial"/>
          <w:color w:val="0070C0"/>
          <w:sz w:val="24"/>
        </w:rPr>
      </w:pPr>
      <w:r w:rsidRPr="00625F84">
        <w:rPr>
          <w:rFonts w:ascii="Arial" w:hAnsi="Arial" w:cs="Arial"/>
          <w:color w:val="0070C0"/>
          <w:sz w:val="24"/>
        </w:rPr>
        <w:t xml:space="preserve">Kavandatava tegevusega seotud kinnistu külgneb </w:t>
      </w:r>
      <w:r w:rsidR="008F054C">
        <w:rPr>
          <w:rFonts w:ascii="Arial" w:hAnsi="Arial" w:cs="Arial"/>
          <w:color w:val="0070C0"/>
          <w:sz w:val="24"/>
        </w:rPr>
        <w:t>idast 2700050 Tahula farmiteega</w:t>
      </w:r>
      <w:r w:rsidRPr="00625F84">
        <w:rPr>
          <w:rFonts w:ascii="Arial" w:hAnsi="Arial" w:cs="Arial"/>
          <w:color w:val="0070C0"/>
          <w:sz w:val="24"/>
        </w:rPr>
        <w:t>.</w:t>
      </w:r>
      <w:r w:rsidR="007E31EF">
        <w:rPr>
          <w:rFonts w:ascii="Arial" w:hAnsi="Arial" w:cs="Arial"/>
          <w:color w:val="0070C0"/>
          <w:sz w:val="24"/>
        </w:rPr>
        <w:t xml:space="preserve"> Planeeringuala põhja piiri ääres paikneb eratee.</w:t>
      </w:r>
    </w:p>
    <w:p w14:paraId="52566C32" w14:textId="77777777" w:rsidR="00625F84" w:rsidRDefault="008F054C" w:rsidP="00625F84">
      <w:pPr>
        <w:suppressAutoHyphens/>
        <w:overflowPunct w:val="0"/>
        <w:autoSpaceDE w:val="0"/>
        <w:autoSpaceDN w:val="0"/>
        <w:adjustRightInd w:val="0"/>
        <w:spacing w:before="120"/>
        <w:jc w:val="both"/>
        <w:textAlignment w:val="baseline"/>
        <w:rPr>
          <w:rFonts w:ascii="Arial" w:hAnsi="Arial" w:cs="Arial"/>
          <w:color w:val="0070C0"/>
          <w:sz w:val="24"/>
        </w:rPr>
      </w:pPr>
      <w:r>
        <w:rPr>
          <w:rFonts w:ascii="Arial" w:hAnsi="Arial" w:cs="Arial"/>
          <w:color w:val="0070C0"/>
          <w:sz w:val="24"/>
        </w:rPr>
        <w:t>Tahula suurfarmi katastriüksus</w:t>
      </w:r>
      <w:r w:rsidR="00625F84" w:rsidRPr="00625F84">
        <w:rPr>
          <w:rFonts w:ascii="Arial" w:hAnsi="Arial" w:cs="Arial"/>
          <w:color w:val="0070C0"/>
          <w:sz w:val="24"/>
        </w:rPr>
        <w:t xml:space="preserve"> piirneb põhja suunas </w:t>
      </w:r>
      <w:r>
        <w:rPr>
          <w:rFonts w:ascii="Arial" w:hAnsi="Arial" w:cs="Arial"/>
          <w:color w:val="0070C0"/>
          <w:sz w:val="24"/>
        </w:rPr>
        <w:t>Kaarli-Mihkli</w:t>
      </w:r>
      <w:r w:rsidR="00625F84" w:rsidRPr="00625F84">
        <w:rPr>
          <w:rFonts w:ascii="Arial" w:hAnsi="Arial" w:cs="Arial"/>
          <w:color w:val="0070C0"/>
          <w:sz w:val="24"/>
        </w:rPr>
        <w:t xml:space="preserve"> (kü </w:t>
      </w:r>
      <w:r w:rsidRPr="008F054C">
        <w:rPr>
          <w:rFonts w:ascii="Arial" w:hAnsi="Arial" w:cs="Arial"/>
          <w:color w:val="0070C0"/>
          <w:sz w:val="24"/>
        </w:rPr>
        <w:t>27002:002:0224</w:t>
      </w:r>
      <w:r w:rsidR="00625F84" w:rsidRPr="00625F84">
        <w:rPr>
          <w:rFonts w:ascii="Arial" w:hAnsi="Arial" w:cs="Arial"/>
          <w:color w:val="0070C0"/>
          <w:sz w:val="24"/>
        </w:rPr>
        <w:t xml:space="preserve">, maatulundusmaa 100%) ja </w:t>
      </w:r>
      <w:r>
        <w:rPr>
          <w:rFonts w:ascii="Arial" w:hAnsi="Arial" w:cs="Arial"/>
          <w:color w:val="0070C0"/>
          <w:sz w:val="24"/>
        </w:rPr>
        <w:t xml:space="preserve">Oro </w:t>
      </w:r>
      <w:r w:rsidR="00625F84" w:rsidRPr="00625F84">
        <w:rPr>
          <w:rFonts w:ascii="Arial" w:hAnsi="Arial" w:cs="Arial"/>
          <w:color w:val="0070C0"/>
          <w:sz w:val="24"/>
        </w:rPr>
        <w:t xml:space="preserve">(kü </w:t>
      </w:r>
      <w:r w:rsidRPr="008F054C">
        <w:rPr>
          <w:rFonts w:ascii="Arial" w:hAnsi="Arial" w:cs="Arial"/>
          <w:color w:val="0070C0"/>
          <w:sz w:val="24"/>
        </w:rPr>
        <w:t>27003:001:0509</w:t>
      </w:r>
      <w:r w:rsidR="00625F84" w:rsidRPr="00625F84">
        <w:rPr>
          <w:rFonts w:ascii="Arial" w:hAnsi="Arial" w:cs="Arial"/>
          <w:color w:val="0070C0"/>
          <w:sz w:val="24"/>
        </w:rPr>
        <w:t>, maatulundusmaa 100%)</w:t>
      </w:r>
      <w:r>
        <w:rPr>
          <w:rFonts w:ascii="Arial" w:hAnsi="Arial" w:cs="Arial"/>
          <w:color w:val="0070C0"/>
          <w:sz w:val="24"/>
        </w:rPr>
        <w:t xml:space="preserve"> katastriüksustega</w:t>
      </w:r>
      <w:r w:rsidR="00625F84" w:rsidRPr="00625F84">
        <w:rPr>
          <w:rFonts w:ascii="Arial" w:hAnsi="Arial" w:cs="Arial"/>
          <w:color w:val="0070C0"/>
          <w:sz w:val="24"/>
        </w:rPr>
        <w:t xml:space="preserve">; </w:t>
      </w:r>
      <w:r>
        <w:rPr>
          <w:rFonts w:ascii="Arial" w:hAnsi="Arial" w:cs="Arial"/>
          <w:color w:val="0070C0"/>
          <w:sz w:val="24"/>
        </w:rPr>
        <w:t>lõuna</w:t>
      </w:r>
      <w:r w:rsidR="00625F84" w:rsidRPr="00625F84">
        <w:rPr>
          <w:rFonts w:ascii="Arial" w:hAnsi="Arial" w:cs="Arial"/>
          <w:color w:val="0070C0"/>
          <w:sz w:val="24"/>
        </w:rPr>
        <w:t xml:space="preserve"> suunas </w:t>
      </w:r>
      <w:r>
        <w:rPr>
          <w:rFonts w:ascii="Arial" w:hAnsi="Arial" w:cs="Arial"/>
          <w:color w:val="0070C0"/>
          <w:sz w:val="24"/>
        </w:rPr>
        <w:t>Mõtte</w:t>
      </w:r>
      <w:r w:rsidR="00625F84" w:rsidRPr="00625F84">
        <w:rPr>
          <w:rFonts w:ascii="Arial" w:hAnsi="Arial" w:cs="Arial"/>
          <w:color w:val="0070C0"/>
          <w:sz w:val="24"/>
        </w:rPr>
        <w:t xml:space="preserve"> (kü </w:t>
      </w:r>
      <w:r w:rsidRPr="008F054C">
        <w:rPr>
          <w:rFonts w:ascii="Arial" w:hAnsi="Arial" w:cs="Arial"/>
          <w:color w:val="0070C0"/>
          <w:sz w:val="24"/>
        </w:rPr>
        <w:t>71401:001:0521</w:t>
      </w:r>
      <w:r w:rsidR="00625F84" w:rsidRPr="00625F84">
        <w:rPr>
          <w:rFonts w:ascii="Arial" w:hAnsi="Arial" w:cs="Arial"/>
          <w:color w:val="0070C0"/>
          <w:sz w:val="24"/>
        </w:rPr>
        <w:t xml:space="preserve">, </w:t>
      </w:r>
      <w:r>
        <w:rPr>
          <w:rFonts w:ascii="Arial" w:hAnsi="Arial" w:cs="Arial"/>
          <w:color w:val="0070C0"/>
          <w:sz w:val="24"/>
        </w:rPr>
        <w:t>üldkasutatav maa 100%), Änni</w:t>
      </w:r>
      <w:r w:rsidR="00625F84" w:rsidRPr="00625F84">
        <w:rPr>
          <w:rFonts w:ascii="Arial" w:hAnsi="Arial" w:cs="Arial"/>
          <w:color w:val="0070C0"/>
          <w:sz w:val="24"/>
        </w:rPr>
        <w:t xml:space="preserve"> (kü </w:t>
      </w:r>
      <w:r w:rsidRPr="008F054C">
        <w:rPr>
          <w:rFonts w:ascii="Arial" w:hAnsi="Arial" w:cs="Arial"/>
          <w:color w:val="0070C0"/>
          <w:sz w:val="24"/>
        </w:rPr>
        <w:t>27003:001:0601</w:t>
      </w:r>
      <w:r w:rsidR="00625F84" w:rsidRPr="00625F84">
        <w:rPr>
          <w:rFonts w:ascii="Arial" w:hAnsi="Arial" w:cs="Arial"/>
          <w:color w:val="0070C0"/>
          <w:sz w:val="24"/>
        </w:rPr>
        <w:t xml:space="preserve">, </w:t>
      </w:r>
      <w:r>
        <w:rPr>
          <w:rFonts w:ascii="Arial" w:hAnsi="Arial" w:cs="Arial"/>
          <w:color w:val="0070C0"/>
          <w:sz w:val="24"/>
        </w:rPr>
        <w:t>maatulundus</w:t>
      </w:r>
      <w:r w:rsidR="00625F84" w:rsidRPr="00625F84">
        <w:rPr>
          <w:rFonts w:ascii="Arial" w:hAnsi="Arial" w:cs="Arial"/>
          <w:color w:val="0070C0"/>
          <w:sz w:val="24"/>
        </w:rPr>
        <w:t>maa 100%)</w:t>
      </w:r>
      <w:r>
        <w:rPr>
          <w:rFonts w:ascii="Arial" w:hAnsi="Arial" w:cs="Arial"/>
          <w:color w:val="0070C0"/>
          <w:sz w:val="24"/>
        </w:rPr>
        <w:t xml:space="preserve">, Vene (kü </w:t>
      </w:r>
      <w:r w:rsidRPr="008F054C">
        <w:rPr>
          <w:rFonts w:ascii="Arial" w:hAnsi="Arial" w:cs="Arial"/>
          <w:color w:val="0070C0"/>
          <w:sz w:val="24"/>
        </w:rPr>
        <w:t>27003:001:0433</w:t>
      </w:r>
      <w:r>
        <w:rPr>
          <w:rFonts w:ascii="Arial" w:hAnsi="Arial" w:cs="Arial"/>
          <w:color w:val="0070C0"/>
          <w:sz w:val="24"/>
        </w:rPr>
        <w:t xml:space="preserve">, maatulundusmaa 100%) Sarapuupõllu (kü </w:t>
      </w:r>
      <w:r w:rsidRPr="008F054C">
        <w:rPr>
          <w:rFonts w:ascii="Arial" w:hAnsi="Arial" w:cs="Arial"/>
          <w:color w:val="0070C0"/>
          <w:sz w:val="24"/>
        </w:rPr>
        <w:t>27003:001:0140</w:t>
      </w:r>
      <w:r>
        <w:rPr>
          <w:rFonts w:ascii="Arial" w:hAnsi="Arial" w:cs="Arial"/>
          <w:color w:val="0070C0"/>
          <w:sz w:val="24"/>
        </w:rPr>
        <w:t>, maatulundusmaa 100%), Tamme (</w:t>
      </w:r>
      <w:r w:rsidRPr="008F054C">
        <w:rPr>
          <w:rFonts w:ascii="Arial" w:hAnsi="Arial" w:cs="Arial"/>
          <w:color w:val="0070C0"/>
          <w:sz w:val="24"/>
        </w:rPr>
        <w:t>27003:001:0693</w:t>
      </w:r>
      <w:r>
        <w:rPr>
          <w:rFonts w:ascii="Arial" w:hAnsi="Arial" w:cs="Arial"/>
          <w:color w:val="0070C0"/>
          <w:sz w:val="24"/>
        </w:rPr>
        <w:t>, maatulundusmaa 100% ja Andrese (</w:t>
      </w:r>
      <w:r w:rsidRPr="008F054C">
        <w:rPr>
          <w:rFonts w:ascii="Arial" w:hAnsi="Arial" w:cs="Arial"/>
          <w:color w:val="0070C0"/>
          <w:sz w:val="24"/>
        </w:rPr>
        <w:t>27003:001:0137</w:t>
      </w:r>
      <w:r>
        <w:rPr>
          <w:rFonts w:ascii="Arial" w:hAnsi="Arial" w:cs="Arial"/>
          <w:color w:val="0070C0"/>
          <w:sz w:val="24"/>
        </w:rPr>
        <w:t>, maatulundusmaa 100%) katastriüksustega</w:t>
      </w:r>
      <w:r w:rsidR="00625F84" w:rsidRPr="00625F84">
        <w:rPr>
          <w:rFonts w:ascii="Arial" w:hAnsi="Arial" w:cs="Arial"/>
          <w:color w:val="0070C0"/>
          <w:sz w:val="24"/>
        </w:rPr>
        <w:t xml:space="preserve">; lääne suunas </w:t>
      </w:r>
      <w:r>
        <w:rPr>
          <w:rFonts w:ascii="Arial" w:hAnsi="Arial" w:cs="Arial"/>
          <w:color w:val="0070C0"/>
          <w:sz w:val="24"/>
        </w:rPr>
        <w:t>Aru (</w:t>
      </w:r>
      <w:r w:rsidRPr="008F054C">
        <w:rPr>
          <w:rFonts w:ascii="Arial" w:hAnsi="Arial" w:cs="Arial"/>
          <w:color w:val="0070C0"/>
          <w:sz w:val="24"/>
        </w:rPr>
        <w:t>27003:001:0942</w:t>
      </w:r>
      <w:r>
        <w:rPr>
          <w:rFonts w:ascii="Arial" w:hAnsi="Arial" w:cs="Arial"/>
          <w:color w:val="0070C0"/>
          <w:sz w:val="24"/>
        </w:rPr>
        <w:t>, maatulundusmaa 100%) ja Arupõllu (</w:t>
      </w:r>
      <w:r w:rsidRPr="008F054C">
        <w:rPr>
          <w:rFonts w:ascii="Arial" w:hAnsi="Arial" w:cs="Arial"/>
          <w:color w:val="0070C0"/>
          <w:sz w:val="24"/>
        </w:rPr>
        <w:t>27003:001:0943</w:t>
      </w:r>
      <w:r>
        <w:rPr>
          <w:rFonts w:ascii="Arial" w:hAnsi="Arial" w:cs="Arial"/>
          <w:color w:val="0070C0"/>
          <w:sz w:val="24"/>
        </w:rPr>
        <w:t>, maatulundusmaa 100%) katastriüksustega.</w:t>
      </w:r>
    </w:p>
    <w:p w14:paraId="58818BD6" w14:textId="77777777" w:rsidR="00746219" w:rsidRDefault="00746219" w:rsidP="00746219">
      <w:pPr>
        <w:suppressAutoHyphens/>
        <w:overflowPunct w:val="0"/>
        <w:autoSpaceDE w:val="0"/>
        <w:autoSpaceDN w:val="0"/>
        <w:adjustRightInd w:val="0"/>
        <w:spacing w:before="120"/>
        <w:jc w:val="both"/>
        <w:textAlignment w:val="baseline"/>
        <w:rPr>
          <w:rFonts w:ascii="Arial" w:hAnsi="Arial" w:cs="Arial"/>
          <w:color w:val="0070C0"/>
          <w:sz w:val="24"/>
        </w:rPr>
      </w:pPr>
      <w:r w:rsidRPr="00746219">
        <w:rPr>
          <w:rFonts w:ascii="Arial" w:hAnsi="Arial" w:cs="Arial"/>
          <w:color w:val="0070C0"/>
          <w:sz w:val="24"/>
        </w:rPr>
        <w:t xml:space="preserve">Maa-ameti ortofoto alusel on kavandatava tegevuse ala </w:t>
      </w:r>
      <w:r w:rsidR="007E31EF">
        <w:rPr>
          <w:rFonts w:ascii="Arial" w:hAnsi="Arial" w:cs="Arial"/>
          <w:color w:val="0070C0"/>
          <w:sz w:val="24"/>
        </w:rPr>
        <w:t xml:space="preserve">lage ja kõrghaljastuseta </w:t>
      </w:r>
      <w:r w:rsidRPr="00746219">
        <w:rPr>
          <w:rFonts w:ascii="Arial" w:hAnsi="Arial" w:cs="Arial"/>
          <w:color w:val="0070C0"/>
          <w:sz w:val="24"/>
        </w:rPr>
        <w:t>.</w:t>
      </w:r>
    </w:p>
    <w:p w14:paraId="7CDE6A21" w14:textId="77777777" w:rsid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p>
    <w:p w14:paraId="7B9A6893" w14:textId="77777777" w:rsidR="00377981" w:rsidRP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Olemasolevad ehitised:</w:t>
      </w:r>
    </w:p>
    <w:p w14:paraId="6DAAC184" w14:textId="77777777" w:rsidR="009C3AE4" w:rsidRPr="001B0844" w:rsidRDefault="007E31EF" w:rsidP="009C3AE4">
      <w:pPr>
        <w:suppressAutoHyphens/>
        <w:overflowPunct w:val="0"/>
        <w:autoSpaceDE w:val="0"/>
        <w:autoSpaceDN w:val="0"/>
        <w:adjustRightInd w:val="0"/>
        <w:spacing w:before="120"/>
        <w:jc w:val="both"/>
        <w:textAlignment w:val="baseline"/>
        <w:rPr>
          <w:rFonts w:ascii="Arial" w:hAnsi="Arial" w:cs="Arial"/>
          <w:color w:val="0070C0"/>
          <w:sz w:val="24"/>
        </w:rPr>
      </w:pPr>
      <w:r>
        <w:rPr>
          <w:rFonts w:ascii="Arial" w:hAnsi="Arial" w:cs="Arial"/>
          <w:color w:val="0070C0"/>
          <w:sz w:val="24"/>
        </w:rPr>
        <w:t>Ehitisregistri alusel on Tahula suurfarmi katastriüksusel kaalumaja (ehitisealune pind 100 m², 2 silohoidlat (ehitisealuse pinnaga 2x679 m²), kuur (ehitisealuse pinnaga 91 m²), pumbamaja (ehitisealuse pinnaga 29 m²), vedelsõnnikuhoidla(ehitisealuse pinnaga 3000 m²), suurfarm (ehitisealuse pinnaga 5473 m², sõnnikuhoidla (ehitisealuse pinnaga 1888 m²)</w:t>
      </w:r>
      <w:r w:rsidR="0007672A">
        <w:rPr>
          <w:rFonts w:ascii="Arial" w:hAnsi="Arial" w:cs="Arial"/>
          <w:color w:val="0070C0"/>
          <w:sz w:val="24"/>
        </w:rPr>
        <w:t xml:space="preserve"> ja</w:t>
      </w:r>
      <w:r>
        <w:rPr>
          <w:rFonts w:ascii="Arial" w:hAnsi="Arial" w:cs="Arial"/>
          <w:color w:val="0070C0"/>
          <w:sz w:val="24"/>
        </w:rPr>
        <w:t xml:space="preserve"> tahkesõnnikuhoidla (ehitisealuse pinnaga 1624 m²). Püstitamisel on poegimislaut (ehitisealuse pinnaga 1010,7 m²), noorkarjalaut </w:t>
      </w:r>
      <w:r w:rsidR="0007672A">
        <w:rPr>
          <w:rFonts w:ascii="Arial" w:hAnsi="Arial" w:cs="Arial"/>
          <w:color w:val="0070C0"/>
          <w:sz w:val="24"/>
        </w:rPr>
        <w:t>(ehitisealuse pinnaga 1633 m²) ja külmaveetorustik (ehitisealuse pinnaga 2414 m²)</w:t>
      </w:r>
      <w:r w:rsidR="009C3AE4">
        <w:rPr>
          <w:rFonts w:ascii="Arial" w:hAnsi="Arial" w:cs="Arial"/>
          <w:color w:val="0070C0"/>
          <w:sz w:val="24"/>
        </w:rPr>
        <w:t>.</w:t>
      </w:r>
    </w:p>
    <w:p w14:paraId="4ACED75E" w14:textId="77777777" w:rsidR="00377981" w:rsidRP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_________________</w:t>
      </w:r>
      <w:r w:rsidR="009C3AE4">
        <w:rPr>
          <w:rFonts w:ascii="Times New Roman" w:hAnsi="Times New Roman" w:cs="Times New Roman"/>
          <w:sz w:val="24"/>
          <w:szCs w:val="24"/>
        </w:rPr>
        <w:t>___________________</w:t>
      </w:r>
    </w:p>
    <w:p w14:paraId="7C291912" w14:textId="77777777" w:rsid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Olemasolevad kommunikatsioonid:</w:t>
      </w:r>
    </w:p>
    <w:p w14:paraId="4FB3C545" w14:textId="77777777" w:rsidR="00377981" w:rsidRPr="00377981" w:rsidRDefault="00377981" w:rsidP="00377981">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377981">
        <w:rPr>
          <w:rFonts w:ascii="Times New Roman" w:hAnsi="Times New Roman" w:cs="Times New Roman"/>
          <w:sz w:val="24"/>
          <w:szCs w:val="24"/>
        </w:rPr>
        <w:t>elektrivarustus</w:t>
      </w:r>
      <w:r w:rsidR="004814DF">
        <w:rPr>
          <w:rFonts w:ascii="Times New Roman" w:hAnsi="Times New Roman" w:cs="Times New Roman"/>
          <w:sz w:val="24"/>
          <w:szCs w:val="24"/>
        </w:rPr>
        <w:tab/>
      </w:r>
      <w:r w:rsidR="004814DF">
        <w:rPr>
          <w:rFonts w:ascii="Times New Roman" w:hAnsi="Times New Roman" w:cs="Times New Roman"/>
          <w:sz w:val="24"/>
          <w:szCs w:val="24"/>
        </w:rPr>
        <w:tab/>
      </w:r>
      <w:r w:rsidR="0007672A" w:rsidRPr="001B0844">
        <w:rPr>
          <w:rFonts w:ascii="Times New Roman" w:hAnsi="Times New Roman" w:cs="Times New Roman"/>
          <w:color w:val="0070C0"/>
          <w:sz w:val="24"/>
          <w:szCs w:val="24"/>
        </w:rPr>
        <w:t>x</w:t>
      </w:r>
      <w:r w:rsidR="0007672A">
        <w:rPr>
          <w:rFonts w:ascii="Times New Roman" w:hAnsi="Times New Roman" w:cs="Times New Roman"/>
          <w:noProof/>
          <w:sz w:val="24"/>
          <w:szCs w:val="24"/>
          <w:lang w:eastAsia="et-EE"/>
        </w:rPr>
        <w:t xml:space="preserve"> </w:t>
      </w:r>
      <w:r w:rsidR="009C3AE4">
        <w:rPr>
          <w:rFonts w:ascii="Times New Roman" w:hAnsi="Times New Roman" w:cs="Times New Roman"/>
          <w:noProof/>
          <w:sz w:val="24"/>
          <w:szCs w:val="24"/>
          <w:lang w:eastAsia="et-EE"/>
        </w:rPr>
        <w:t xml:space="preserve"> </w:t>
      </w:r>
      <w:r w:rsidR="004814DF">
        <w:rPr>
          <w:rFonts w:ascii="Times New Roman" w:hAnsi="Times New Roman" w:cs="Times New Roman"/>
          <w:sz w:val="24"/>
          <w:szCs w:val="24"/>
        </w:rPr>
        <w:t>____________________________________________________________</w:t>
      </w:r>
    </w:p>
    <w:p w14:paraId="3EA3BA1D" w14:textId="77777777" w:rsidR="00377981" w:rsidRP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veevarustus</w:t>
      </w:r>
      <w:r w:rsidR="004814DF">
        <w:rPr>
          <w:rFonts w:ascii="Times New Roman" w:hAnsi="Times New Roman" w:cs="Times New Roman"/>
          <w:sz w:val="24"/>
          <w:szCs w:val="24"/>
        </w:rPr>
        <w:tab/>
      </w:r>
      <w:r w:rsidR="004814DF">
        <w:rPr>
          <w:rFonts w:ascii="Times New Roman" w:hAnsi="Times New Roman" w:cs="Times New Roman"/>
          <w:sz w:val="24"/>
          <w:szCs w:val="24"/>
        </w:rPr>
        <w:tab/>
      </w:r>
      <w:r w:rsidR="0007672A" w:rsidRPr="001B0844">
        <w:rPr>
          <w:rFonts w:ascii="Times New Roman" w:hAnsi="Times New Roman" w:cs="Times New Roman"/>
          <w:color w:val="0070C0"/>
          <w:sz w:val="24"/>
          <w:szCs w:val="24"/>
        </w:rPr>
        <w:t>x</w:t>
      </w:r>
      <w:r w:rsidR="0007672A">
        <w:rPr>
          <w:rFonts w:ascii="Times New Roman" w:hAnsi="Times New Roman" w:cs="Times New Roman"/>
          <w:noProof/>
          <w:sz w:val="24"/>
          <w:szCs w:val="24"/>
          <w:lang w:eastAsia="et-EE"/>
        </w:rPr>
        <w:t xml:space="preserve"> </w:t>
      </w:r>
      <w:r w:rsidR="009C3AE4">
        <w:rPr>
          <w:rFonts w:ascii="Times New Roman" w:hAnsi="Times New Roman" w:cs="Times New Roman"/>
          <w:noProof/>
          <w:sz w:val="24"/>
          <w:szCs w:val="24"/>
          <w:lang w:eastAsia="et-EE"/>
        </w:rPr>
        <w:t xml:space="preserve"> </w:t>
      </w:r>
      <w:r w:rsidR="004814DF">
        <w:rPr>
          <w:rFonts w:ascii="Times New Roman" w:hAnsi="Times New Roman" w:cs="Times New Roman"/>
          <w:sz w:val="24"/>
          <w:szCs w:val="24"/>
        </w:rPr>
        <w:t>____________________________________________________________</w:t>
      </w:r>
    </w:p>
    <w:p w14:paraId="2A27C068" w14:textId="77777777" w:rsidR="00377981" w:rsidRP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lastRenderedPageBreak/>
        <w:t>kanalisatsioon</w:t>
      </w:r>
      <w:r w:rsidR="004814DF">
        <w:rPr>
          <w:rFonts w:ascii="Times New Roman" w:hAnsi="Times New Roman" w:cs="Times New Roman"/>
          <w:sz w:val="24"/>
          <w:szCs w:val="24"/>
        </w:rPr>
        <w:tab/>
      </w:r>
      <w:r w:rsidR="004814DF">
        <w:rPr>
          <w:rFonts w:ascii="Times New Roman" w:hAnsi="Times New Roman" w:cs="Times New Roman"/>
          <w:sz w:val="24"/>
          <w:szCs w:val="24"/>
        </w:rPr>
        <w:tab/>
      </w:r>
      <w:r w:rsidR="0007672A" w:rsidRPr="001B0844">
        <w:rPr>
          <w:rFonts w:ascii="Times New Roman" w:hAnsi="Times New Roman" w:cs="Times New Roman"/>
          <w:color w:val="0070C0"/>
          <w:sz w:val="24"/>
          <w:szCs w:val="24"/>
        </w:rPr>
        <w:t>x</w:t>
      </w:r>
      <w:r w:rsidR="0007672A">
        <w:rPr>
          <w:rFonts w:ascii="Times New Roman" w:hAnsi="Times New Roman" w:cs="Times New Roman"/>
          <w:noProof/>
          <w:sz w:val="24"/>
          <w:szCs w:val="24"/>
          <w:lang w:eastAsia="et-EE"/>
        </w:rPr>
        <w:t xml:space="preserve"> </w:t>
      </w:r>
      <w:r w:rsidR="009C3AE4">
        <w:rPr>
          <w:rFonts w:ascii="Times New Roman" w:hAnsi="Times New Roman" w:cs="Times New Roman"/>
          <w:noProof/>
          <w:sz w:val="24"/>
          <w:szCs w:val="24"/>
          <w:lang w:eastAsia="et-EE"/>
        </w:rPr>
        <w:t xml:space="preserve"> </w:t>
      </w:r>
      <w:r w:rsidR="004814DF">
        <w:rPr>
          <w:rFonts w:ascii="Times New Roman" w:hAnsi="Times New Roman" w:cs="Times New Roman"/>
          <w:sz w:val="24"/>
          <w:szCs w:val="24"/>
        </w:rPr>
        <w:t>____________________________________________________________</w:t>
      </w:r>
    </w:p>
    <w:p w14:paraId="520D0F66" w14:textId="77777777" w:rsidR="00377981" w:rsidRDefault="00377981" w:rsidP="00377981">
      <w:pPr>
        <w:spacing w:after="0" w:line="240" w:lineRule="auto"/>
        <w:rPr>
          <w:rFonts w:ascii="Times New Roman" w:hAnsi="Times New Roman" w:cs="Times New Roman"/>
          <w:sz w:val="24"/>
          <w:szCs w:val="24"/>
        </w:rPr>
      </w:pPr>
      <w:r w:rsidRPr="00377981">
        <w:rPr>
          <w:rFonts w:ascii="Times New Roman" w:hAnsi="Times New Roman" w:cs="Times New Roman"/>
          <w:sz w:val="24"/>
          <w:szCs w:val="24"/>
        </w:rPr>
        <w:t>sidevarustus</w:t>
      </w:r>
      <w:r w:rsidR="004814DF">
        <w:rPr>
          <w:rFonts w:ascii="Times New Roman" w:hAnsi="Times New Roman" w:cs="Times New Roman"/>
          <w:sz w:val="24"/>
          <w:szCs w:val="24"/>
        </w:rPr>
        <w:tab/>
      </w:r>
      <w:r w:rsidR="004814DF">
        <w:rPr>
          <w:rFonts w:ascii="Times New Roman" w:hAnsi="Times New Roman" w:cs="Times New Roman"/>
          <w:sz w:val="24"/>
          <w:szCs w:val="24"/>
        </w:rPr>
        <w:tab/>
      </w:r>
      <w:r w:rsidR="0007672A" w:rsidRPr="001B0844">
        <w:rPr>
          <w:rFonts w:ascii="Times New Roman" w:hAnsi="Times New Roman" w:cs="Times New Roman"/>
          <w:color w:val="0070C0"/>
          <w:sz w:val="24"/>
          <w:szCs w:val="24"/>
        </w:rPr>
        <w:t>x</w:t>
      </w:r>
      <w:r w:rsidR="0007672A">
        <w:rPr>
          <w:rFonts w:ascii="Times New Roman" w:hAnsi="Times New Roman" w:cs="Times New Roman"/>
          <w:noProof/>
          <w:sz w:val="24"/>
          <w:szCs w:val="24"/>
          <w:lang w:eastAsia="et-EE"/>
        </w:rPr>
        <w:t xml:space="preserve"> </w:t>
      </w:r>
      <w:r w:rsidR="004814DF">
        <w:rPr>
          <w:rFonts w:ascii="Times New Roman" w:hAnsi="Times New Roman" w:cs="Times New Roman"/>
          <w:sz w:val="24"/>
          <w:szCs w:val="24"/>
        </w:rPr>
        <w:t xml:space="preserve"> ____________________________________________________________</w:t>
      </w:r>
    </w:p>
    <w:p w14:paraId="5A14B00B" w14:textId="77777777" w:rsidR="004814DF" w:rsidRDefault="004814DF" w:rsidP="00377981">
      <w:pPr>
        <w:spacing w:after="0" w:line="240" w:lineRule="auto"/>
        <w:rPr>
          <w:rFonts w:ascii="Times New Roman" w:hAnsi="Times New Roman" w:cs="Times New Roman"/>
          <w:sz w:val="24"/>
          <w:szCs w:val="24"/>
        </w:rPr>
      </w:pPr>
    </w:p>
    <w:p w14:paraId="66B276BA" w14:textId="77777777" w:rsidR="004814DF" w:rsidRDefault="004814DF" w:rsidP="00377981">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Planeeritavad kommunikatsioonid:</w:t>
      </w:r>
    </w:p>
    <w:p w14:paraId="6781AA84" w14:textId="5ADF4A05" w:rsidR="004814DF" w:rsidRPr="004814DF" w:rsidRDefault="004814DF" w:rsidP="004814DF">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4814DF">
        <w:rPr>
          <w:rFonts w:ascii="Times New Roman" w:hAnsi="Times New Roman" w:cs="Times New Roman"/>
          <w:sz w:val="24"/>
          <w:szCs w:val="24"/>
        </w:rPr>
        <w:t>elektrivarustus</w:t>
      </w:r>
      <w:r w:rsidRPr="004814DF">
        <w:rPr>
          <w:rFonts w:ascii="Times New Roman" w:hAnsi="Times New Roman" w:cs="Times New Roman"/>
          <w:sz w:val="24"/>
          <w:szCs w:val="24"/>
        </w:rPr>
        <w:tab/>
      </w:r>
      <w:r w:rsidRPr="004814DF">
        <w:rPr>
          <w:rFonts w:ascii="Times New Roman" w:hAnsi="Times New Roman" w:cs="Times New Roman"/>
          <w:sz w:val="24"/>
          <w:szCs w:val="24"/>
        </w:rPr>
        <w:tab/>
      </w:r>
      <w:r w:rsidR="00864088" w:rsidRPr="00864088">
        <w:rPr>
          <w:rFonts w:ascii="Times New Roman" w:hAnsi="Times New Roman" w:cs="Times New Roman"/>
          <w:noProof/>
          <w:sz w:val="24"/>
          <w:szCs w:val="24"/>
          <w:lang w:eastAsia="et-EE"/>
        </w:rPr>
        <w:t xml:space="preserve">x </w:t>
      </w:r>
    </w:p>
    <w:p w14:paraId="747767D6" w14:textId="77777777" w:rsidR="004814DF" w:rsidRP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veevarustus</w:t>
      </w:r>
      <w:r w:rsidRPr="004814DF">
        <w:rPr>
          <w:rFonts w:ascii="Times New Roman" w:hAnsi="Times New Roman" w:cs="Times New Roman"/>
          <w:sz w:val="24"/>
          <w:szCs w:val="24"/>
        </w:rPr>
        <w:tab/>
      </w:r>
      <w:r w:rsidRPr="004814DF">
        <w:rPr>
          <w:rFonts w:ascii="Times New Roman" w:hAnsi="Times New Roman" w:cs="Times New Roman"/>
          <w:sz w:val="24"/>
          <w:szCs w:val="24"/>
        </w:rPr>
        <w:tab/>
      </w:r>
      <w:r w:rsidR="0007672A">
        <w:rPr>
          <w:rFonts w:ascii="Times New Roman" w:hAnsi="Times New Roman" w:cs="Times New Roman"/>
          <w:noProof/>
          <w:sz w:val="24"/>
          <w:szCs w:val="24"/>
          <w:lang w:eastAsia="et-EE"/>
        </w:rPr>
        <w:drawing>
          <wp:inline distT="0" distB="0" distL="0" distR="0" wp14:anchorId="4EAA19CD" wp14:editId="6EACB9D1">
            <wp:extent cx="109855" cy="109855"/>
            <wp:effectExtent l="0" t="0" r="4445" b="444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23D76D70" w14:textId="77777777" w:rsidR="004814DF" w:rsidRPr="004814DF" w:rsidRDefault="004814DF" w:rsidP="004814DF">
      <w:pPr>
        <w:spacing w:after="0" w:line="240" w:lineRule="auto"/>
        <w:rPr>
          <w:rFonts w:ascii="Times New Roman" w:hAnsi="Times New Roman" w:cs="Times New Roman"/>
          <w:sz w:val="24"/>
          <w:szCs w:val="24"/>
        </w:rPr>
      </w:pPr>
      <w:r>
        <w:rPr>
          <w:rFonts w:ascii="Times New Roman" w:hAnsi="Times New Roman" w:cs="Times New Roman"/>
          <w:sz w:val="24"/>
          <w:szCs w:val="24"/>
        </w:rPr>
        <w:t>kanalisatsioon</w:t>
      </w:r>
      <w:r>
        <w:rPr>
          <w:rFonts w:ascii="Times New Roman" w:hAnsi="Times New Roman" w:cs="Times New Roman"/>
          <w:sz w:val="24"/>
          <w:szCs w:val="24"/>
        </w:rPr>
        <w:tab/>
      </w:r>
      <w:r>
        <w:rPr>
          <w:rFonts w:ascii="Times New Roman" w:hAnsi="Times New Roman" w:cs="Times New Roman"/>
          <w:sz w:val="24"/>
          <w:szCs w:val="24"/>
        </w:rPr>
        <w:tab/>
      </w:r>
      <w:r w:rsidR="0007672A">
        <w:rPr>
          <w:rFonts w:ascii="Times New Roman" w:hAnsi="Times New Roman" w:cs="Times New Roman"/>
          <w:noProof/>
          <w:sz w:val="24"/>
          <w:szCs w:val="24"/>
          <w:lang w:eastAsia="et-EE"/>
        </w:rPr>
        <w:drawing>
          <wp:inline distT="0" distB="0" distL="0" distR="0" wp14:anchorId="736179CA" wp14:editId="7D8A25C0">
            <wp:extent cx="109855" cy="109855"/>
            <wp:effectExtent l="0" t="0" r="4445" b="4445"/>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1A8E1C5C" w14:textId="77777777" w:rsid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sidevarustus</w:t>
      </w:r>
      <w:r w:rsidRPr="004814DF">
        <w:rPr>
          <w:rFonts w:ascii="Times New Roman" w:hAnsi="Times New Roman" w:cs="Times New Roman"/>
          <w:sz w:val="24"/>
          <w:szCs w:val="24"/>
        </w:rPr>
        <w:tab/>
      </w:r>
      <w:r w:rsidRPr="004814DF">
        <w:rPr>
          <w:rFonts w:ascii="Times New Roman" w:hAnsi="Times New Roman" w:cs="Times New Roman"/>
          <w:sz w:val="24"/>
          <w:szCs w:val="24"/>
        </w:rPr>
        <w:tab/>
      </w:r>
      <w:r w:rsidR="0007672A">
        <w:rPr>
          <w:rFonts w:ascii="Times New Roman" w:hAnsi="Times New Roman" w:cs="Times New Roman"/>
          <w:noProof/>
          <w:sz w:val="24"/>
          <w:szCs w:val="24"/>
          <w:lang w:eastAsia="et-EE"/>
        </w:rPr>
        <w:drawing>
          <wp:inline distT="0" distB="0" distL="0" distR="0" wp14:anchorId="37D74231" wp14:editId="58132CFD">
            <wp:extent cx="109855" cy="109855"/>
            <wp:effectExtent l="0" t="0" r="4445" b="4445"/>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58E2B183" w14:textId="521F6F5A" w:rsidR="004814DF" w:rsidRPr="00864088" w:rsidRDefault="00864088" w:rsidP="00377981">
      <w:pPr>
        <w:spacing w:after="0" w:line="240" w:lineRule="auto"/>
        <w:rPr>
          <w:rFonts w:ascii="Times New Roman" w:hAnsi="Times New Roman" w:cs="Times New Roman"/>
          <w:color w:val="2F5496" w:themeColor="accent5" w:themeShade="BF"/>
          <w:sz w:val="24"/>
          <w:szCs w:val="24"/>
        </w:rPr>
      </w:pPr>
      <w:r w:rsidRPr="00864088">
        <w:rPr>
          <w:rFonts w:ascii="Times New Roman" w:hAnsi="Times New Roman" w:cs="Times New Roman"/>
          <w:color w:val="2F5496" w:themeColor="accent5" w:themeShade="BF"/>
          <w:sz w:val="24"/>
          <w:szCs w:val="24"/>
        </w:rPr>
        <w:t>soojustorustik</w:t>
      </w:r>
      <w:r w:rsidRPr="00864088">
        <w:rPr>
          <w:rFonts w:ascii="Times New Roman" w:hAnsi="Times New Roman" w:cs="Times New Roman"/>
          <w:color w:val="2F5496" w:themeColor="accent5" w:themeShade="BF"/>
          <w:sz w:val="24"/>
          <w:szCs w:val="24"/>
        </w:rPr>
        <w:tab/>
      </w:r>
      <w:r w:rsidRPr="00864088">
        <w:rPr>
          <w:rFonts w:ascii="Times New Roman" w:hAnsi="Times New Roman" w:cs="Times New Roman"/>
          <w:color w:val="2F5496" w:themeColor="accent5" w:themeShade="BF"/>
          <w:sz w:val="24"/>
          <w:szCs w:val="24"/>
        </w:rPr>
        <w:tab/>
        <w:t>x</w:t>
      </w:r>
    </w:p>
    <w:p w14:paraId="36F18698" w14:textId="77777777" w:rsidR="00864088" w:rsidRDefault="00864088" w:rsidP="004814DF">
      <w:pPr>
        <w:spacing w:after="0" w:line="240" w:lineRule="auto"/>
        <w:rPr>
          <w:rFonts w:ascii="Times New Roman" w:hAnsi="Times New Roman" w:cs="Times New Roman"/>
          <w:sz w:val="24"/>
          <w:szCs w:val="24"/>
        </w:rPr>
      </w:pPr>
    </w:p>
    <w:p w14:paraId="0BC0E25C" w14:textId="73F91D9A" w:rsidR="004814DF" w:rsidRP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Teede ja juurdepääsude olemasolu</w:t>
      </w:r>
    </w:p>
    <w:p w14:paraId="01B888E4" w14:textId="02833941" w:rsidR="001B0844" w:rsidRDefault="007B3C83" w:rsidP="001B0844">
      <w:pPr>
        <w:suppressAutoHyphens/>
        <w:overflowPunct w:val="0"/>
        <w:autoSpaceDE w:val="0"/>
        <w:autoSpaceDN w:val="0"/>
        <w:adjustRightInd w:val="0"/>
        <w:spacing w:before="120"/>
        <w:jc w:val="both"/>
        <w:textAlignment w:val="baseline"/>
        <w:rPr>
          <w:rFonts w:ascii="Arial" w:hAnsi="Arial" w:cs="Arial"/>
          <w:color w:val="0070C0"/>
          <w:sz w:val="24"/>
        </w:rPr>
      </w:pPr>
      <w:r>
        <w:rPr>
          <w:rFonts w:ascii="Arial" w:hAnsi="Arial" w:cs="Arial"/>
          <w:color w:val="0070C0"/>
          <w:sz w:val="24"/>
        </w:rPr>
        <w:t xml:space="preserve">Põhijuurdepääs biogaasijaamale </w:t>
      </w:r>
      <w:r w:rsidR="009B3321">
        <w:rPr>
          <w:rFonts w:ascii="Arial" w:hAnsi="Arial" w:cs="Arial"/>
          <w:color w:val="0070C0"/>
          <w:sz w:val="24"/>
        </w:rPr>
        <w:t xml:space="preserve">on </w:t>
      </w:r>
      <w:r w:rsidR="00625F84">
        <w:rPr>
          <w:rFonts w:ascii="Arial" w:hAnsi="Arial" w:cs="Arial"/>
          <w:color w:val="0070C0"/>
          <w:sz w:val="24"/>
        </w:rPr>
        <w:t>kavandatud</w:t>
      </w:r>
      <w:r>
        <w:rPr>
          <w:rFonts w:ascii="Arial" w:hAnsi="Arial" w:cs="Arial"/>
          <w:color w:val="0070C0"/>
          <w:sz w:val="24"/>
        </w:rPr>
        <w:t xml:space="preserve"> riigitee nr 79 Upa-Leisi tee poolt</w:t>
      </w:r>
      <w:r w:rsidR="00625F84">
        <w:rPr>
          <w:rFonts w:ascii="Arial" w:hAnsi="Arial" w:cs="Arial"/>
          <w:color w:val="0070C0"/>
          <w:sz w:val="24"/>
        </w:rPr>
        <w:t xml:space="preserve"> </w:t>
      </w:r>
      <w:r w:rsidR="0007672A">
        <w:rPr>
          <w:rFonts w:ascii="Arial" w:hAnsi="Arial" w:cs="Arial"/>
          <w:color w:val="0070C0"/>
          <w:sz w:val="24"/>
        </w:rPr>
        <w:t>Tahula farmitee</w:t>
      </w:r>
      <w:r>
        <w:rPr>
          <w:rFonts w:ascii="Arial" w:hAnsi="Arial" w:cs="Arial"/>
          <w:color w:val="0070C0"/>
          <w:sz w:val="24"/>
        </w:rPr>
        <w:t xml:space="preserve"> kaudu</w:t>
      </w:r>
      <w:r w:rsidR="0007672A">
        <w:rPr>
          <w:rFonts w:ascii="Arial" w:hAnsi="Arial" w:cs="Arial"/>
          <w:color w:val="0070C0"/>
          <w:sz w:val="24"/>
        </w:rPr>
        <w:t xml:space="preserve"> üle </w:t>
      </w:r>
      <w:r>
        <w:rPr>
          <w:rFonts w:ascii="Arial" w:hAnsi="Arial" w:cs="Arial"/>
          <w:color w:val="0070C0"/>
          <w:sz w:val="24"/>
        </w:rPr>
        <w:t xml:space="preserve">Juhani, Laasimetsa, Kaarli-Mihkli ja </w:t>
      </w:r>
      <w:r w:rsidR="0007672A">
        <w:rPr>
          <w:rFonts w:ascii="Arial" w:hAnsi="Arial" w:cs="Arial"/>
          <w:color w:val="0070C0"/>
          <w:sz w:val="24"/>
        </w:rPr>
        <w:t>Oro kinnistu</w:t>
      </w:r>
      <w:r>
        <w:rPr>
          <w:rFonts w:ascii="Arial" w:hAnsi="Arial" w:cs="Arial"/>
          <w:color w:val="0070C0"/>
          <w:sz w:val="24"/>
        </w:rPr>
        <w:t>tel</w:t>
      </w:r>
      <w:r>
        <w:rPr>
          <w:rFonts w:ascii="Arial" w:hAnsi="Arial" w:cs="Arial"/>
          <w:color w:val="0070C0"/>
          <w:sz w:val="24"/>
        </w:rPr>
        <w:t xml:space="preserve"> </w:t>
      </w:r>
      <w:r w:rsidR="0007672A">
        <w:rPr>
          <w:rFonts w:ascii="Arial" w:hAnsi="Arial" w:cs="Arial"/>
          <w:color w:val="0070C0"/>
          <w:sz w:val="24"/>
        </w:rPr>
        <w:t>paikneva</w:t>
      </w:r>
      <w:r>
        <w:rPr>
          <w:rFonts w:ascii="Arial" w:hAnsi="Arial" w:cs="Arial"/>
          <w:color w:val="0070C0"/>
          <w:sz w:val="24"/>
        </w:rPr>
        <w:t>, olemasoleva,</w:t>
      </w:r>
      <w:r w:rsidR="0007672A">
        <w:rPr>
          <w:rFonts w:ascii="Arial" w:hAnsi="Arial" w:cs="Arial"/>
          <w:color w:val="0070C0"/>
          <w:sz w:val="24"/>
        </w:rPr>
        <w:t xml:space="preserve"> eratee</w:t>
      </w:r>
      <w:r w:rsidR="00625F84">
        <w:rPr>
          <w:rFonts w:ascii="Arial" w:hAnsi="Arial" w:cs="Arial"/>
          <w:color w:val="0070C0"/>
          <w:sz w:val="24"/>
        </w:rPr>
        <w:t>.</w:t>
      </w:r>
    </w:p>
    <w:p w14:paraId="25A778CE" w14:textId="5B9BE843" w:rsidR="007B3C83" w:rsidRDefault="007B3C83" w:rsidP="001B0844">
      <w:pPr>
        <w:suppressAutoHyphens/>
        <w:overflowPunct w:val="0"/>
        <w:autoSpaceDE w:val="0"/>
        <w:autoSpaceDN w:val="0"/>
        <w:adjustRightInd w:val="0"/>
        <w:spacing w:before="120"/>
        <w:jc w:val="both"/>
        <w:textAlignment w:val="baseline"/>
        <w:rPr>
          <w:rFonts w:ascii="Times New Roman" w:hAnsi="Times New Roman" w:cs="Times New Roman"/>
          <w:sz w:val="24"/>
          <w:szCs w:val="24"/>
        </w:rPr>
      </w:pPr>
      <w:r>
        <w:rPr>
          <w:rFonts w:ascii="Arial" w:hAnsi="Arial" w:cs="Arial"/>
          <w:color w:val="0070C0"/>
          <w:sz w:val="24"/>
        </w:rPr>
        <w:t xml:space="preserve">Teine juurdepääs Tahula suurfarmi kinnistule on Kuressaare-Kuivastu mnt poolt kohaliku tee, nimetusega </w:t>
      </w:r>
      <w:r w:rsidRPr="007B3C83">
        <w:rPr>
          <w:rFonts w:ascii="Arial" w:hAnsi="Arial" w:cs="Arial"/>
          <w:color w:val="0070C0"/>
          <w:sz w:val="24"/>
        </w:rPr>
        <w:t>2700050 Tahula farmitee</w:t>
      </w:r>
      <w:r>
        <w:rPr>
          <w:rFonts w:ascii="Arial" w:hAnsi="Arial" w:cs="Arial"/>
          <w:color w:val="0070C0"/>
          <w:sz w:val="24"/>
        </w:rPr>
        <w:t>, kaudu.</w:t>
      </w:r>
    </w:p>
    <w:p w14:paraId="1F683F6A" w14:textId="77777777" w:rsidR="004814DF" w:rsidRDefault="001B0844" w:rsidP="001B0844">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 xml:space="preserve"> </w:t>
      </w:r>
      <w:r w:rsidR="004814DF" w:rsidRPr="004814DF">
        <w:rPr>
          <w:rFonts w:ascii="Times New Roman" w:hAnsi="Times New Roman" w:cs="Times New Roman"/>
          <w:sz w:val="24"/>
          <w:szCs w:val="24"/>
        </w:rPr>
        <w:t>(näidata, milliselt teelt)</w:t>
      </w:r>
    </w:p>
    <w:p w14:paraId="7D557BE8" w14:textId="77777777" w:rsidR="004814DF" w:rsidRDefault="004814DF" w:rsidP="004814DF">
      <w:pPr>
        <w:spacing w:after="0" w:line="240" w:lineRule="auto"/>
        <w:rPr>
          <w:rFonts w:ascii="Times New Roman" w:hAnsi="Times New Roman" w:cs="Times New Roman"/>
          <w:sz w:val="24"/>
          <w:szCs w:val="24"/>
        </w:rPr>
      </w:pPr>
    </w:p>
    <w:p w14:paraId="537F5F2D" w14:textId="77777777" w:rsidR="00746219" w:rsidRPr="00746219" w:rsidRDefault="004814DF" w:rsidP="00746219">
      <w:pPr>
        <w:spacing w:before="120" w:after="0" w:line="240" w:lineRule="auto"/>
        <w:rPr>
          <w:rFonts w:ascii="Arial" w:hAnsi="Arial" w:cs="Arial"/>
          <w:color w:val="0070C0"/>
          <w:sz w:val="24"/>
        </w:rPr>
      </w:pPr>
      <w:r w:rsidRPr="004814DF">
        <w:rPr>
          <w:rFonts w:ascii="Times New Roman" w:hAnsi="Times New Roman" w:cs="Times New Roman"/>
          <w:sz w:val="24"/>
          <w:szCs w:val="24"/>
        </w:rPr>
        <w:t>Maakasutuse juhtotstarve liigilt üldisemas planeeringus</w:t>
      </w:r>
      <w:r>
        <w:rPr>
          <w:rFonts w:ascii="Times New Roman" w:hAnsi="Times New Roman" w:cs="Times New Roman"/>
          <w:sz w:val="24"/>
          <w:szCs w:val="24"/>
        </w:rPr>
        <w:br/>
      </w:r>
      <w:r w:rsidR="00746219" w:rsidRPr="00746219">
        <w:rPr>
          <w:rFonts w:ascii="Arial" w:hAnsi="Arial" w:cs="Arial"/>
          <w:color w:val="0070C0"/>
          <w:sz w:val="24"/>
          <w:u w:val="single"/>
        </w:rPr>
        <w:t>Saare maakonnaplaneering 2030+</w:t>
      </w:r>
      <w:r w:rsidR="00746219" w:rsidRPr="00746219">
        <w:rPr>
          <w:rFonts w:ascii="Arial" w:hAnsi="Arial" w:cs="Arial"/>
          <w:color w:val="0070C0"/>
          <w:sz w:val="24"/>
        </w:rPr>
        <w:t xml:space="preserve"> on kehtestatud riigihalduse ministri 27.04.2018 käskkirjaga nr 1.1-4/94. </w:t>
      </w:r>
    </w:p>
    <w:p w14:paraId="587330C4" w14:textId="4D8FB600" w:rsidR="00746219" w:rsidRDefault="00746219" w:rsidP="00746219">
      <w:pPr>
        <w:spacing w:before="120" w:after="0" w:line="240" w:lineRule="auto"/>
        <w:rPr>
          <w:rFonts w:ascii="Arial" w:hAnsi="Arial" w:cs="Arial"/>
          <w:color w:val="0070C0"/>
          <w:sz w:val="24"/>
        </w:rPr>
      </w:pPr>
      <w:r w:rsidRPr="00746219">
        <w:rPr>
          <w:rFonts w:ascii="Arial" w:hAnsi="Arial" w:cs="Arial"/>
          <w:color w:val="0070C0"/>
          <w:sz w:val="24"/>
        </w:rPr>
        <w:t xml:space="preserve">Kavandatava tegevuse alaga seotud </w:t>
      </w:r>
      <w:r w:rsidR="0007672A">
        <w:rPr>
          <w:rFonts w:ascii="Arial" w:hAnsi="Arial" w:cs="Arial"/>
          <w:color w:val="0070C0"/>
          <w:sz w:val="24"/>
        </w:rPr>
        <w:t>Tahula suurfarmi katastriüksus</w:t>
      </w:r>
      <w:r w:rsidRPr="00746219">
        <w:rPr>
          <w:rFonts w:ascii="Arial" w:hAnsi="Arial" w:cs="Arial"/>
          <w:color w:val="0070C0"/>
          <w:sz w:val="24"/>
        </w:rPr>
        <w:t xml:space="preserve"> paikneb Saare maakonnaplaneeringu ruumiliste väärtuste joonise kohaselt </w:t>
      </w:r>
      <w:r w:rsidR="0007672A">
        <w:rPr>
          <w:rFonts w:ascii="Arial" w:hAnsi="Arial" w:cs="Arial"/>
          <w:color w:val="0070C0"/>
          <w:sz w:val="24"/>
        </w:rPr>
        <w:t>nn</w:t>
      </w:r>
      <w:r w:rsidR="00864088">
        <w:rPr>
          <w:rFonts w:ascii="Arial" w:hAnsi="Arial" w:cs="Arial"/>
          <w:color w:val="0070C0"/>
          <w:sz w:val="24"/>
        </w:rPr>
        <w:t>.</w:t>
      </w:r>
      <w:r w:rsidR="0007672A">
        <w:rPr>
          <w:rFonts w:ascii="Arial" w:hAnsi="Arial" w:cs="Arial"/>
          <w:color w:val="0070C0"/>
          <w:sz w:val="24"/>
        </w:rPr>
        <w:t xml:space="preserve"> valgel alal.</w:t>
      </w:r>
    </w:p>
    <w:p w14:paraId="5622ACDD" w14:textId="77777777" w:rsidR="00746219" w:rsidRPr="00746219" w:rsidRDefault="00746219" w:rsidP="00746219">
      <w:pPr>
        <w:suppressAutoHyphens/>
        <w:overflowPunct w:val="0"/>
        <w:autoSpaceDE w:val="0"/>
        <w:autoSpaceDN w:val="0"/>
        <w:adjustRightInd w:val="0"/>
        <w:spacing w:before="120"/>
        <w:jc w:val="both"/>
        <w:textAlignment w:val="baseline"/>
        <w:rPr>
          <w:rFonts w:ascii="Arial" w:hAnsi="Arial" w:cs="Arial"/>
          <w:color w:val="0070C0"/>
          <w:sz w:val="24"/>
        </w:rPr>
      </w:pPr>
      <w:r w:rsidRPr="00746219">
        <w:rPr>
          <w:rFonts w:ascii="Arial" w:hAnsi="Arial" w:cs="Arial"/>
          <w:color w:val="0070C0"/>
          <w:sz w:val="24"/>
          <w:u w:val="single"/>
        </w:rPr>
        <w:t>Kuressaare ja lähiümbruse üldplaneering</w:t>
      </w:r>
      <w:r w:rsidRPr="00746219">
        <w:rPr>
          <w:rFonts w:ascii="Arial" w:hAnsi="Arial" w:cs="Arial"/>
          <w:color w:val="0070C0"/>
          <w:sz w:val="24"/>
        </w:rPr>
        <w:t xml:space="preserve"> on kehtestatud Kuressaare Linnavolikogu 26.01.2012. a otsusega nr 1.</w:t>
      </w:r>
    </w:p>
    <w:p w14:paraId="0B4E7613" w14:textId="0AEE549F" w:rsidR="00746219" w:rsidRPr="00746219" w:rsidRDefault="00746219" w:rsidP="00746219">
      <w:pPr>
        <w:suppressAutoHyphens/>
        <w:overflowPunct w:val="0"/>
        <w:autoSpaceDE w:val="0"/>
        <w:autoSpaceDN w:val="0"/>
        <w:adjustRightInd w:val="0"/>
        <w:spacing w:before="120"/>
        <w:jc w:val="both"/>
        <w:textAlignment w:val="baseline"/>
        <w:rPr>
          <w:rFonts w:ascii="Arial" w:hAnsi="Arial" w:cs="Arial"/>
          <w:color w:val="0070C0"/>
          <w:sz w:val="24"/>
        </w:rPr>
      </w:pPr>
      <w:r w:rsidRPr="00746219">
        <w:rPr>
          <w:rFonts w:ascii="Arial" w:hAnsi="Arial" w:cs="Arial"/>
          <w:color w:val="0070C0"/>
          <w:sz w:val="24"/>
        </w:rPr>
        <w:t xml:space="preserve">Vastavalt üldplaneeringu maakasutuse kaardile asub </w:t>
      </w:r>
      <w:r w:rsidR="0007672A">
        <w:rPr>
          <w:rFonts w:ascii="Arial" w:hAnsi="Arial" w:cs="Arial"/>
          <w:color w:val="0070C0"/>
          <w:sz w:val="24"/>
        </w:rPr>
        <w:t>Tahula suurfarmi katastriüksus osaliselt tootmismaal ja osaliselt haljasmaal</w:t>
      </w:r>
      <w:r w:rsidRPr="00746219">
        <w:rPr>
          <w:rFonts w:ascii="Arial" w:hAnsi="Arial" w:cs="Arial"/>
          <w:color w:val="0070C0"/>
          <w:sz w:val="24"/>
        </w:rPr>
        <w:t>.</w:t>
      </w:r>
      <w:r w:rsidR="0007672A">
        <w:rPr>
          <w:rFonts w:ascii="Arial" w:hAnsi="Arial" w:cs="Arial"/>
          <w:color w:val="0070C0"/>
          <w:sz w:val="24"/>
        </w:rPr>
        <w:t xml:space="preserve"> Kavandatud biogaasijaama asukoht jääb </w:t>
      </w:r>
      <w:r w:rsidR="001A77AD">
        <w:rPr>
          <w:rFonts w:ascii="Arial" w:hAnsi="Arial" w:cs="Arial"/>
          <w:color w:val="0070C0"/>
          <w:sz w:val="24"/>
        </w:rPr>
        <w:t xml:space="preserve">osaliselt </w:t>
      </w:r>
      <w:r w:rsidR="0007672A">
        <w:rPr>
          <w:rFonts w:ascii="Arial" w:hAnsi="Arial" w:cs="Arial"/>
          <w:color w:val="0070C0"/>
          <w:sz w:val="24"/>
        </w:rPr>
        <w:t>üldplaneeringujärgsele haljasmaa juhtotstarbega alale</w:t>
      </w:r>
      <w:r w:rsidR="001A77AD">
        <w:rPr>
          <w:rFonts w:ascii="Arial" w:hAnsi="Arial" w:cs="Arial"/>
          <w:color w:val="0070C0"/>
          <w:sz w:val="24"/>
        </w:rPr>
        <w:t>, mis vahetult külgneb tootmismaa juhtotstarbega alaga. Kavandatav tegevus on olemasoleva tootmise laiendamin</w:t>
      </w:r>
      <w:r w:rsidR="007B3C83">
        <w:rPr>
          <w:rFonts w:ascii="Arial" w:hAnsi="Arial" w:cs="Arial"/>
          <w:color w:val="0070C0"/>
          <w:sz w:val="24"/>
        </w:rPr>
        <w:t>e, kuna aastast 2030 tekib, kooskõlas Euroopa Liidu direktiividega, põllumajandusettevõtetele kohustus CO2 jala</w:t>
      </w:r>
      <w:r w:rsidR="00BA0533">
        <w:rPr>
          <w:rFonts w:ascii="Arial" w:hAnsi="Arial" w:cs="Arial"/>
          <w:color w:val="0070C0"/>
          <w:sz w:val="24"/>
        </w:rPr>
        <w:t>jälje vähendamiseks ning biogaasi tootmine põllumajandusliku tootmise jäätmetest on selleks üks parimaid viise.</w:t>
      </w:r>
    </w:p>
    <w:p w14:paraId="5C147DEF" w14:textId="4CB0B315" w:rsidR="00746219" w:rsidRPr="00746219" w:rsidRDefault="00746219" w:rsidP="00746219">
      <w:pPr>
        <w:suppressAutoHyphens/>
        <w:overflowPunct w:val="0"/>
        <w:autoSpaceDE w:val="0"/>
        <w:autoSpaceDN w:val="0"/>
        <w:adjustRightInd w:val="0"/>
        <w:spacing w:before="120"/>
        <w:jc w:val="both"/>
        <w:textAlignment w:val="baseline"/>
        <w:rPr>
          <w:rFonts w:ascii="Arial" w:hAnsi="Arial" w:cs="Arial"/>
          <w:color w:val="0070C0"/>
          <w:sz w:val="24"/>
        </w:rPr>
      </w:pPr>
      <w:r w:rsidRPr="00746219">
        <w:rPr>
          <w:rFonts w:ascii="Arial" w:hAnsi="Arial" w:cs="Arial"/>
          <w:color w:val="0070C0"/>
          <w:sz w:val="24"/>
        </w:rPr>
        <w:t>Haljasmaa juhtotstarve on ühisplaneeringus antud nii aktiivsest kasutusest väljas olevale haljasmaale linna administratiivpiirides kui ma maatulundusmaale valla territooriumil. Eeldatud on, et alade kasutamine põhineb väljakujunenud väärtustel – põllumaad haritakse põllumaana, metsamaadel majandatakse metsa, rannakarjamaad ja niidud on elementaarse hoolduse all ka edaspidi, võimaldades igameheõiguse kohaselt avalikku kasutust. Looduslik haljasmaa väljaspool linna administratiivpiire on üldplaneeringu mõistes hajaasustusmaa. Üldplaneeringu kohaselt antakse hajaasutsuses ehitusõigus kinnistule, mille ehitusala ei paikne planeeringuga määratud rohevõrgustiku tuumalal, toetuskõlblikul põllumaal ega inventeeritud vääriselupaiga alal. Kinnistu, millele ehitusõigust taotletakse, on üldjuhul vähemalt 2 ha</w:t>
      </w:r>
      <w:r w:rsidR="001A77AD">
        <w:rPr>
          <w:rFonts w:ascii="Arial" w:hAnsi="Arial" w:cs="Arial"/>
          <w:color w:val="0070C0"/>
          <w:sz w:val="24"/>
        </w:rPr>
        <w:t xml:space="preserve"> suur</w:t>
      </w:r>
      <w:r w:rsidRPr="00746219">
        <w:rPr>
          <w:rFonts w:ascii="Arial" w:hAnsi="Arial" w:cs="Arial"/>
          <w:color w:val="0070C0"/>
          <w:sz w:val="24"/>
        </w:rPr>
        <w:t>, erandkorras</w:t>
      </w:r>
      <w:r w:rsidR="001A77AD">
        <w:rPr>
          <w:rFonts w:ascii="Arial" w:hAnsi="Arial" w:cs="Arial"/>
          <w:color w:val="0070C0"/>
          <w:sz w:val="24"/>
        </w:rPr>
        <w:t>,</w:t>
      </w:r>
      <w:r w:rsidRPr="00746219">
        <w:rPr>
          <w:rFonts w:ascii="Arial" w:hAnsi="Arial" w:cs="Arial"/>
          <w:color w:val="0070C0"/>
          <w:sz w:val="24"/>
        </w:rPr>
        <w:t xml:space="preserve"> omavalitsuse kaalutlusõiguse alusel</w:t>
      </w:r>
      <w:r w:rsidR="001A77AD">
        <w:rPr>
          <w:rFonts w:ascii="Arial" w:hAnsi="Arial" w:cs="Arial"/>
          <w:color w:val="0070C0"/>
          <w:sz w:val="24"/>
        </w:rPr>
        <w:t>,</w:t>
      </w:r>
      <w:r w:rsidRPr="00746219">
        <w:rPr>
          <w:rFonts w:ascii="Arial" w:hAnsi="Arial" w:cs="Arial"/>
          <w:color w:val="0070C0"/>
          <w:sz w:val="24"/>
        </w:rPr>
        <w:t xml:space="preserve"> ka väiksem</w:t>
      </w:r>
      <w:r w:rsidR="001A77AD">
        <w:rPr>
          <w:rFonts w:ascii="Arial" w:hAnsi="Arial" w:cs="Arial"/>
          <w:color w:val="0070C0"/>
          <w:sz w:val="24"/>
        </w:rPr>
        <w:t>,</w:t>
      </w:r>
      <w:r w:rsidRPr="00746219">
        <w:rPr>
          <w:rFonts w:ascii="Arial" w:hAnsi="Arial" w:cs="Arial"/>
          <w:color w:val="0070C0"/>
          <w:sz w:val="24"/>
        </w:rPr>
        <w:t xml:space="preserve"> kui kinnistu hoonestamine on kooskõlas piirkonna maakasutuse põhijoontega. Ehitusõigust hoonete rajamiseks saab taotleda vaid katastriüksusele, millele on ehitusloa väljastamise hetkel tagatud alaline juurdepääsutee avalikult kasutatavalt teelt.</w:t>
      </w:r>
    </w:p>
    <w:p w14:paraId="19301B29" w14:textId="77777777" w:rsidR="004814DF" w:rsidRP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DETAILPLANEERINGU ALGATAMISE TAOTLUSELE LISATAKSE kavandatavat tegevust</w:t>
      </w:r>
    </w:p>
    <w:p w14:paraId="658EA57F" w14:textId="77777777" w:rsidR="004814DF" w:rsidRP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t>kirjeldav eskiislahendus vastavalt Saaremaa Vallavalitsuse 9. mai 2018 määrusega nr 2-2/14</w:t>
      </w:r>
    </w:p>
    <w:p w14:paraId="2C6FDC6B" w14:textId="77777777" w:rsidR="004814DF" w:rsidRDefault="004814DF" w:rsidP="004814DF">
      <w:pPr>
        <w:spacing w:after="0" w:line="240" w:lineRule="auto"/>
        <w:rPr>
          <w:rFonts w:ascii="Times New Roman" w:hAnsi="Times New Roman" w:cs="Times New Roman"/>
          <w:sz w:val="24"/>
          <w:szCs w:val="24"/>
        </w:rPr>
      </w:pPr>
      <w:r w:rsidRPr="004814DF">
        <w:rPr>
          <w:rFonts w:ascii="Times New Roman" w:hAnsi="Times New Roman" w:cs="Times New Roman"/>
          <w:sz w:val="24"/>
          <w:szCs w:val="24"/>
        </w:rPr>
        <w:lastRenderedPageBreak/>
        <w:t>kehtestatud „Detailplaneeringu algatamise taotluse vorm ning detai</w:t>
      </w:r>
      <w:r>
        <w:rPr>
          <w:rFonts w:ascii="Times New Roman" w:hAnsi="Times New Roman" w:cs="Times New Roman"/>
          <w:sz w:val="24"/>
          <w:szCs w:val="24"/>
        </w:rPr>
        <w:t xml:space="preserve">lplaneeringu koostamise nõuded“ </w:t>
      </w:r>
      <w:r w:rsidRPr="004814DF">
        <w:rPr>
          <w:rFonts w:ascii="Times New Roman" w:hAnsi="Times New Roman" w:cs="Times New Roman"/>
          <w:sz w:val="24"/>
          <w:szCs w:val="24"/>
        </w:rPr>
        <w:t>paragrahvile 4.</w:t>
      </w:r>
    </w:p>
    <w:p w14:paraId="5A67C232" w14:textId="77777777" w:rsidR="00FD1AEC" w:rsidRDefault="00FD1AEC" w:rsidP="004814DF">
      <w:pPr>
        <w:spacing w:after="0" w:line="240" w:lineRule="auto"/>
        <w:rPr>
          <w:rFonts w:ascii="Times New Roman" w:hAnsi="Times New Roman" w:cs="Times New Roman"/>
          <w:sz w:val="24"/>
          <w:szCs w:val="24"/>
        </w:rPr>
      </w:pPr>
    </w:p>
    <w:p w14:paraId="5991E363" w14:textId="77777777" w:rsidR="00FD1AEC" w:rsidRDefault="00FD1AEC" w:rsidP="004814DF">
      <w:pPr>
        <w:spacing w:after="0" w:line="240" w:lineRule="auto"/>
        <w:rPr>
          <w:rFonts w:ascii="Times New Roman" w:hAnsi="Times New Roman" w:cs="Times New Roman"/>
          <w:sz w:val="24"/>
          <w:szCs w:val="24"/>
        </w:rPr>
      </w:pPr>
    </w:p>
    <w:p w14:paraId="4CCD2408" w14:textId="77777777" w:rsidR="00FD1AEC" w:rsidRDefault="00ED5166" w:rsidP="0048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NÕUSTUN  </w:t>
      </w:r>
      <w:r w:rsidR="00DF53BF">
        <w:rPr>
          <w:rFonts w:ascii="Times New Roman" w:hAnsi="Times New Roman" w:cs="Times New Roman"/>
          <w:noProof/>
          <w:color w:val="0070C0"/>
          <w:sz w:val="24"/>
          <w:szCs w:val="24"/>
          <w:lang w:eastAsia="et-EE"/>
        </w:rPr>
        <w:t>X</w:t>
      </w:r>
      <w:r>
        <w:rPr>
          <w:rFonts w:ascii="Times New Roman" w:hAnsi="Times New Roman" w:cs="Times New Roman"/>
          <w:sz w:val="24"/>
          <w:szCs w:val="24"/>
        </w:rPr>
        <w:t xml:space="preserve">    EI NÕUSTU  </w:t>
      </w:r>
      <w:r>
        <w:rPr>
          <w:rFonts w:ascii="Times New Roman" w:hAnsi="Times New Roman" w:cs="Times New Roman"/>
          <w:noProof/>
          <w:sz w:val="24"/>
          <w:szCs w:val="24"/>
          <w:lang w:eastAsia="et-EE"/>
        </w:rPr>
        <w:drawing>
          <wp:inline distT="0" distB="0" distL="0" distR="0" wp14:anchorId="72B1C1EB" wp14:editId="286956AC">
            <wp:extent cx="109855" cy="109855"/>
            <wp:effectExtent l="0" t="0" r="4445" b="4445"/>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Times New Roman" w:hAnsi="Times New Roman" w:cs="Times New Roman"/>
          <w:sz w:val="24"/>
          <w:szCs w:val="24"/>
        </w:rPr>
        <w:t xml:space="preserve">    DETAILPLANEERINGU KOOSTAMIST RAHASTAMA</w:t>
      </w:r>
    </w:p>
    <w:p w14:paraId="74EC234A"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Kui detailplaneeringu algatamise taotluse kohaselt soovitakse pla</w:t>
      </w:r>
      <w:r>
        <w:rPr>
          <w:rFonts w:ascii="Times New Roman" w:hAnsi="Times New Roman" w:cs="Times New Roman"/>
          <w:sz w:val="24"/>
          <w:szCs w:val="24"/>
        </w:rPr>
        <w:t xml:space="preserve">neeringu koostamise rahastamist </w:t>
      </w:r>
      <w:r w:rsidRPr="00ED5166">
        <w:rPr>
          <w:rFonts w:ascii="Times New Roman" w:hAnsi="Times New Roman" w:cs="Times New Roman"/>
          <w:sz w:val="24"/>
          <w:szCs w:val="24"/>
        </w:rPr>
        <w:t>kohaliku omavalitsuse kulul, menetleb kohalik omavalitsus taotlust edasi juhul, kui taotletava</w:t>
      </w:r>
      <w:r>
        <w:rPr>
          <w:rFonts w:ascii="Times New Roman" w:hAnsi="Times New Roman" w:cs="Times New Roman"/>
          <w:sz w:val="24"/>
          <w:szCs w:val="24"/>
        </w:rPr>
        <w:t xml:space="preserve"> </w:t>
      </w:r>
      <w:r w:rsidRPr="00ED5166">
        <w:rPr>
          <w:rFonts w:ascii="Times New Roman" w:hAnsi="Times New Roman" w:cs="Times New Roman"/>
          <w:sz w:val="24"/>
          <w:szCs w:val="24"/>
        </w:rPr>
        <w:t>planeeringu koostamine on kohaliku omavalitsuse eelarves ette nähtud.</w:t>
      </w:r>
      <w:r>
        <w:rPr>
          <w:rFonts w:ascii="Times New Roman" w:hAnsi="Times New Roman" w:cs="Times New Roman"/>
          <w:sz w:val="24"/>
          <w:szCs w:val="24"/>
        </w:rPr>
        <w:t xml:space="preserve"> </w:t>
      </w:r>
      <w:r>
        <w:rPr>
          <w:rFonts w:ascii="Times New Roman" w:hAnsi="Times New Roman" w:cs="Times New Roman"/>
          <w:sz w:val="24"/>
          <w:szCs w:val="24"/>
        </w:rPr>
        <w:br/>
      </w:r>
    </w:p>
    <w:p w14:paraId="2212CCAA" w14:textId="77777777" w:rsidR="00ED5166" w:rsidRPr="00ED5166" w:rsidRDefault="00ED5166" w:rsidP="00ED5166">
      <w:pPr>
        <w:spacing w:after="0" w:line="240" w:lineRule="auto"/>
        <w:rPr>
          <w:rFonts w:ascii="Times New Roman" w:hAnsi="Times New Roman" w:cs="Times New Roman"/>
          <w:sz w:val="24"/>
          <w:szCs w:val="24"/>
        </w:rPr>
      </w:pPr>
      <w:r w:rsidRPr="00ED5166">
        <w:rPr>
          <w:rFonts w:ascii="Times New Roman" w:hAnsi="Times New Roman" w:cs="Times New Roman"/>
          <w:sz w:val="24"/>
          <w:szCs w:val="24"/>
        </w:rPr>
        <w:t>ALGATAMISE TAOTLUSE ESITAMISEGA KINNITAN, ET OLEN TEADLIK:</w:t>
      </w:r>
    </w:p>
    <w:p w14:paraId="4642561F"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Vastavalt planeerimisseaduse § 130 võidakse detailplaneeringu algatamise taotluse</w:t>
      </w:r>
      <w:r>
        <w:rPr>
          <w:rFonts w:ascii="Times New Roman" w:hAnsi="Times New Roman" w:cs="Times New Roman"/>
          <w:sz w:val="24"/>
          <w:szCs w:val="24"/>
        </w:rPr>
        <w:t xml:space="preserve"> </w:t>
      </w:r>
      <w:r w:rsidRPr="00ED5166">
        <w:rPr>
          <w:rFonts w:ascii="Times New Roman" w:hAnsi="Times New Roman" w:cs="Times New Roman"/>
          <w:sz w:val="24"/>
          <w:szCs w:val="24"/>
        </w:rPr>
        <w:t>esitajaga/huvitatud isikuga sõlmida leping detailplaneeringu koostamise ja/või rahastamise kohta, kui</w:t>
      </w:r>
    </w:p>
    <w:p w14:paraId="79EEBE39"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detailplaneeringu algatamist taotletakse erahuvides.</w:t>
      </w:r>
    </w:p>
    <w:p w14:paraId="57047E2D"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Vastavalt planeerimisseaduse § 131 lõikele 2 sõlmitakse algatamise taotluse esita</w:t>
      </w:r>
      <w:r>
        <w:rPr>
          <w:rFonts w:ascii="Times New Roman" w:hAnsi="Times New Roman" w:cs="Times New Roman"/>
          <w:sz w:val="24"/>
          <w:szCs w:val="24"/>
        </w:rPr>
        <w:t xml:space="preserve">jaga/huvitatud </w:t>
      </w:r>
      <w:r w:rsidRPr="00ED5166">
        <w:rPr>
          <w:rFonts w:ascii="Times New Roman" w:hAnsi="Times New Roman" w:cs="Times New Roman"/>
          <w:sz w:val="24"/>
          <w:szCs w:val="24"/>
        </w:rPr>
        <w:t>isikuga ja Saaremaa valla vahel leping detailplaneeringukohaste avalikuks kasutamiseks ette nähtud</w:t>
      </w:r>
    </w:p>
    <w:p w14:paraId="62696CB9"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tee ja sellega seonduvate rajatiste, haljastuse, välisvalgustuse ning tehnorajatiste välja ehitamiseks.</w:t>
      </w:r>
    </w:p>
    <w:p w14:paraId="017CD006"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Juhul, kui Saaremaa vald ja detailplaneeringu koostamise algatami</w:t>
      </w:r>
      <w:r>
        <w:rPr>
          <w:rFonts w:ascii="Times New Roman" w:hAnsi="Times New Roman" w:cs="Times New Roman"/>
          <w:sz w:val="24"/>
          <w:szCs w:val="24"/>
        </w:rPr>
        <w:t xml:space="preserve">se taotluse esitajaga/huvitatud </w:t>
      </w:r>
      <w:r w:rsidRPr="00ED5166">
        <w:rPr>
          <w:rFonts w:ascii="Times New Roman" w:hAnsi="Times New Roman" w:cs="Times New Roman"/>
          <w:sz w:val="24"/>
          <w:szCs w:val="24"/>
        </w:rPr>
        <w:t>isikuga kokkulepet ei saavuta ning vallal puuduvad võimalu</w:t>
      </w:r>
      <w:r>
        <w:rPr>
          <w:rFonts w:ascii="Times New Roman" w:hAnsi="Times New Roman" w:cs="Times New Roman"/>
          <w:sz w:val="24"/>
          <w:szCs w:val="24"/>
        </w:rPr>
        <w:t xml:space="preserve">sed planeerimisseaduse §-st 131 </w:t>
      </w:r>
      <w:r w:rsidRPr="00ED5166">
        <w:rPr>
          <w:rFonts w:ascii="Times New Roman" w:hAnsi="Times New Roman" w:cs="Times New Roman"/>
          <w:sz w:val="24"/>
          <w:szCs w:val="24"/>
        </w:rPr>
        <w:t>tulenevate kohustuste täitmiseks, on vallal õigus jätta detailplaneering algatamata, vastuvõtmata või</w:t>
      </w:r>
    </w:p>
    <w:p w14:paraId="2C452F5A" w14:textId="77777777" w:rsid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kehtestamata.</w:t>
      </w:r>
    </w:p>
    <w:p w14:paraId="753659DF" w14:textId="77777777" w:rsidR="00ED5166" w:rsidRDefault="00ED5166" w:rsidP="00ED5166">
      <w:pPr>
        <w:spacing w:after="0" w:line="240" w:lineRule="auto"/>
        <w:jc w:val="both"/>
        <w:rPr>
          <w:rFonts w:ascii="Times New Roman" w:hAnsi="Times New Roman" w:cs="Times New Roman"/>
          <w:sz w:val="24"/>
          <w:szCs w:val="24"/>
        </w:rPr>
      </w:pPr>
    </w:p>
    <w:p w14:paraId="4122C4F9" w14:textId="605A6C8A" w:rsidR="00ED5166" w:rsidRPr="00C50D5E" w:rsidRDefault="00C50D5E" w:rsidP="00ED5166">
      <w:pPr>
        <w:spacing w:after="0" w:line="240" w:lineRule="auto"/>
        <w:jc w:val="both"/>
        <w:rPr>
          <w:rFonts w:ascii="Arial" w:hAnsi="Arial" w:cs="Arial"/>
          <w:color w:val="0070C0"/>
          <w:sz w:val="24"/>
        </w:rPr>
      </w:pPr>
      <w:r w:rsidRPr="00C50D5E">
        <w:rPr>
          <w:rFonts w:ascii="Arial" w:hAnsi="Arial" w:cs="Arial"/>
          <w:color w:val="0070C0"/>
          <w:sz w:val="24"/>
        </w:rPr>
        <w:t>Detailplaneeringu kavandamise käigus on tehtud koostööd Tahula suurfarmi kinnistu naabritega. Naabritele on selgitatud kavandatava tegevuse sisu ja võetud nõusoleku märgiks allkirjad kavandatava tegevuse esialgsele eskiisile. Pöördumine ja naabrite allkirjadega fail on manustatud lisadena. Originaalil on lahendus ja allkirjad sama paberlehe erinevatel külgedel. Originaal asub taotleja valduses.</w:t>
      </w:r>
    </w:p>
    <w:p w14:paraId="6DEB578D" w14:textId="77777777" w:rsidR="00ED5166" w:rsidRDefault="00ED5166" w:rsidP="00ED5166">
      <w:pPr>
        <w:spacing w:after="0" w:line="240" w:lineRule="auto"/>
        <w:jc w:val="both"/>
        <w:rPr>
          <w:rFonts w:ascii="Times New Roman" w:hAnsi="Times New Roman" w:cs="Times New Roman"/>
          <w:sz w:val="24"/>
          <w:szCs w:val="24"/>
        </w:rPr>
      </w:pPr>
    </w:p>
    <w:p w14:paraId="788AA6EB" w14:textId="77777777" w:rsidR="00ED5166" w:rsidRDefault="00ED5166" w:rsidP="00ED5166">
      <w:pPr>
        <w:spacing w:after="0" w:line="240" w:lineRule="auto"/>
        <w:jc w:val="both"/>
        <w:rPr>
          <w:rFonts w:ascii="Times New Roman" w:hAnsi="Times New Roman" w:cs="Times New Roman"/>
          <w:sz w:val="24"/>
          <w:szCs w:val="24"/>
        </w:rPr>
      </w:pPr>
    </w:p>
    <w:p w14:paraId="7A327862" w14:textId="77777777" w:rsidR="00ED5166" w:rsidRDefault="00ED5166" w:rsidP="00ED5166">
      <w:pPr>
        <w:spacing w:after="0" w:line="240" w:lineRule="auto"/>
        <w:jc w:val="both"/>
        <w:rPr>
          <w:rFonts w:ascii="Times New Roman" w:hAnsi="Times New Roman" w:cs="Times New Roman"/>
          <w:sz w:val="24"/>
          <w:szCs w:val="24"/>
        </w:rPr>
      </w:pPr>
    </w:p>
    <w:p w14:paraId="7D4140E8" w14:textId="77777777" w:rsidR="00ED5166" w:rsidRP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Taotluse lisad:</w:t>
      </w:r>
    </w:p>
    <w:p w14:paraId="4B64077B" w14:textId="533A123F" w:rsidR="00ED5166" w:rsidRPr="00C50D5E" w:rsidRDefault="00ED5166" w:rsidP="00C50D5E">
      <w:pPr>
        <w:pStyle w:val="Loendilik"/>
        <w:numPr>
          <w:ilvl w:val="0"/>
          <w:numId w:val="6"/>
        </w:numPr>
        <w:spacing w:after="0" w:line="240" w:lineRule="auto"/>
        <w:rPr>
          <w:rFonts w:ascii="Arial" w:hAnsi="Arial" w:cs="Arial"/>
          <w:color w:val="0070C0"/>
          <w:sz w:val="24"/>
        </w:rPr>
      </w:pPr>
      <w:r w:rsidRPr="00C50D5E">
        <w:rPr>
          <w:rFonts w:ascii="Arial" w:hAnsi="Arial" w:cs="Arial"/>
          <w:color w:val="0070C0"/>
          <w:sz w:val="24"/>
        </w:rPr>
        <w:t>Detailplaneeringu eskiislahendus</w:t>
      </w:r>
      <w:r w:rsidR="00877418" w:rsidRPr="00C50D5E">
        <w:rPr>
          <w:rFonts w:ascii="Arial" w:hAnsi="Arial" w:cs="Arial"/>
          <w:color w:val="0070C0"/>
          <w:sz w:val="24"/>
        </w:rPr>
        <w:t xml:space="preserve"> kolmel joonisel</w:t>
      </w:r>
    </w:p>
    <w:p w14:paraId="3733A47D" w14:textId="6E285659" w:rsidR="00C50D5E" w:rsidRPr="00C50D5E" w:rsidRDefault="00C50D5E" w:rsidP="00C50D5E">
      <w:pPr>
        <w:pStyle w:val="Loendilik"/>
        <w:numPr>
          <w:ilvl w:val="0"/>
          <w:numId w:val="6"/>
        </w:numPr>
        <w:spacing w:after="0" w:line="240" w:lineRule="auto"/>
        <w:rPr>
          <w:rFonts w:ascii="Arial" w:hAnsi="Arial" w:cs="Arial"/>
          <w:color w:val="0070C0"/>
          <w:sz w:val="24"/>
        </w:rPr>
      </w:pPr>
      <w:r>
        <w:rPr>
          <w:rFonts w:ascii="Arial" w:hAnsi="Arial" w:cs="Arial"/>
          <w:color w:val="0070C0"/>
          <w:sz w:val="24"/>
        </w:rPr>
        <w:t>Piirinaabrite kooskõlastused planeeringueskiisile.</w:t>
      </w:r>
    </w:p>
    <w:p w14:paraId="5E3309BB" w14:textId="77777777" w:rsidR="00ED5166" w:rsidRDefault="00ED5166" w:rsidP="00ED5166">
      <w:pPr>
        <w:spacing w:after="0" w:line="240" w:lineRule="auto"/>
        <w:jc w:val="both"/>
        <w:rPr>
          <w:rFonts w:ascii="Times New Roman" w:hAnsi="Times New Roman" w:cs="Times New Roman"/>
          <w:sz w:val="24"/>
          <w:szCs w:val="24"/>
        </w:rPr>
      </w:pPr>
    </w:p>
    <w:p w14:paraId="67092405" w14:textId="77777777" w:rsidR="00ED5166" w:rsidRDefault="00ED5166" w:rsidP="00ED5166">
      <w:pPr>
        <w:spacing w:after="0" w:line="240" w:lineRule="auto"/>
        <w:jc w:val="both"/>
        <w:rPr>
          <w:rFonts w:ascii="Times New Roman" w:hAnsi="Times New Roman" w:cs="Times New Roman"/>
          <w:sz w:val="24"/>
          <w:szCs w:val="24"/>
        </w:rPr>
      </w:pPr>
      <w:r w:rsidRPr="00ED5166">
        <w:rPr>
          <w:rFonts w:ascii="Times New Roman" w:hAnsi="Times New Roman" w:cs="Times New Roman"/>
          <w:sz w:val="24"/>
          <w:szCs w:val="24"/>
        </w:rPr>
        <w:t>Detailplaneeringu algatamise taotluse esitaja/huvitatud isik vastutab esitatud andmete õigsuse eest</w:t>
      </w:r>
    </w:p>
    <w:p w14:paraId="64B7D2E5" w14:textId="77777777" w:rsidR="00ED5166" w:rsidRDefault="00ED5166" w:rsidP="00ED5166">
      <w:pPr>
        <w:spacing w:after="0" w:line="240" w:lineRule="auto"/>
        <w:jc w:val="both"/>
        <w:rPr>
          <w:rFonts w:ascii="Times New Roman" w:hAnsi="Times New Roman" w:cs="Times New Roman"/>
          <w:sz w:val="24"/>
          <w:szCs w:val="24"/>
        </w:rPr>
      </w:pPr>
    </w:p>
    <w:p w14:paraId="7B22776D" w14:textId="77777777" w:rsidR="00ED5166" w:rsidRPr="00ED5166" w:rsidRDefault="00ED5166" w:rsidP="00ED5166">
      <w:pPr>
        <w:spacing w:after="0" w:line="240" w:lineRule="auto"/>
        <w:rPr>
          <w:rFonts w:ascii="Times New Roman" w:hAnsi="Times New Roman" w:cs="Times New Roman"/>
          <w:sz w:val="24"/>
          <w:szCs w:val="24"/>
        </w:rPr>
      </w:pPr>
      <w:r w:rsidRPr="00ED5166">
        <w:rPr>
          <w:rFonts w:ascii="Times New Roman" w:hAnsi="Times New Roman" w:cs="Times New Roman"/>
          <w:sz w:val="24"/>
          <w:szCs w:val="24"/>
        </w:rPr>
        <w:t>Detailplaneeringu algatamise taotluse esitaja/huvitatud isik</w:t>
      </w:r>
      <w:r>
        <w:rPr>
          <w:rFonts w:ascii="Times New Roman" w:hAnsi="Times New Roman" w:cs="Times New Roman"/>
          <w:sz w:val="24"/>
          <w:szCs w:val="24"/>
        </w:rPr>
        <w:br/>
      </w:r>
    </w:p>
    <w:p w14:paraId="744C8170" w14:textId="1D083EBF" w:rsidR="00ED5166" w:rsidRPr="00877418" w:rsidRDefault="001A77AD" w:rsidP="00890473">
      <w:pPr>
        <w:spacing w:after="0" w:line="240" w:lineRule="auto"/>
        <w:rPr>
          <w:rFonts w:ascii="Arial" w:hAnsi="Arial" w:cs="Arial"/>
          <w:color w:val="0070C0"/>
          <w:sz w:val="24"/>
        </w:rPr>
      </w:pPr>
      <w:r w:rsidRPr="00877418">
        <w:rPr>
          <w:rFonts w:ascii="Arial" w:hAnsi="Arial" w:cs="Arial"/>
          <w:color w:val="0070C0"/>
          <w:sz w:val="24"/>
        </w:rPr>
        <w:t>Mereranna Põllumajandusühistu</w:t>
      </w:r>
      <w:r w:rsidR="00877418" w:rsidRPr="00877418">
        <w:rPr>
          <w:rFonts w:ascii="Arial" w:hAnsi="Arial" w:cs="Arial"/>
          <w:color w:val="0070C0"/>
          <w:sz w:val="24"/>
        </w:rPr>
        <w:t xml:space="preserve"> seadusliku esindajana</w:t>
      </w:r>
      <w:r w:rsidRPr="00877418">
        <w:rPr>
          <w:rFonts w:ascii="Arial" w:hAnsi="Arial" w:cs="Arial"/>
          <w:color w:val="0070C0"/>
          <w:sz w:val="24"/>
        </w:rPr>
        <w:t xml:space="preserve"> juhatuse liige Artur Laul</w:t>
      </w:r>
    </w:p>
    <w:p w14:paraId="63F781CA" w14:textId="77777777" w:rsidR="001A77AD" w:rsidRDefault="001A77AD" w:rsidP="00ED5166">
      <w:pPr>
        <w:spacing w:after="0" w:line="240" w:lineRule="auto"/>
        <w:jc w:val="both"/>
        <w:rPr>
          <w:rFonts w:ascii="Times New Roman" w:hAnsi="Times New Roman" w:cs="Times New Roman"/>
          <w:sz w:val="24"/>
          <w:szCs w:val="24"/>
        </w:rPr>
      </w:pPr>
    </w:p>
    <w:p w14:paraId="360E94CF" w14:textId="157FD406" w:rsidR="00ED5166" w:rsidRPr="005C4A1E" w:rsidRDefault="001A77AD" w:rsidP="00ED51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/digitaalselt allkirjastatud/</w:t>
      </w:r>
    </w:p>
    <w:sectPr w:rsidR="00ED5166" w:rsidRPr="005C4A1E" w:rsidSect="00200F25">
      <w:pgSz w:w="11906" w:h="16838"/>
      <w:pgMar w:top="680"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pt;height:9pt;visibility:visible;mso-wrap-style:square" o:bullet="t">
        <v:imagedata r:id="rId1" o:title=""/>
      </v:shape>
    </w:pict>
  </w:numPicBullet>
  <w:abstractNum w:abstractNumId="0" w15:restartNumberingAfterBreak="0">
    <w:nsid w:val="04E75331"/>
    <w:multiLevelType w:val="hybridMultilevel"/>
    <w:tmpl w:val="92508986"/>
    <w:lvl w:ilvl="0" w:tplc="3D2E8420">
      <w:start w:val="1"/>
      <w:numFmt w:val="bullet"/>
      <w:lvlText w:val=""/>
      <w:lvlPicBulletId w:val="0"/>
      <w:lvlJc w:val="left"/>
      <w:pPr>
        <w:tabs>
          <w:tab w:val="num" w:pos="720"/>
        </w:tabs>
        <w:ind w:left="720" w:hanging="360"/>
      </w:pPr>
      <w:rPr>
        <w:rFonts w:ascii="Symbol" w:hAnsi="Symbol" w:hint="default"/>
      </w:rPr>
    </w:lvl>
    <w:lvl w:ilvl="1" w:tplc="2826B98E" w:tentative="1">
      <w:start w:val="1"/>
      <w:numFmt w:val="bullet"/>
      <w:lvlText w:val=""/>
      <w:lvlJc w:val="left"/>
      <w:pPr>
        <w:tabs>
          <w:tab w:val="num" w:pos="1440"/>
        </w:tabs>
        <w:ind w:left="1440" w:hanging="360"/>
      </w:pPr>
      <w:rPr>
        <w:rFonts w:ascii="Symbol" w:hAnsi="Symbol" w:hint="default"/>
      </w:rPr>
    </w:lvl>
    <w:lvl w:ilvl="2" w:tplc="1CBA864C" w:tentative="1">
      <w:start w:val="1"/>
      <w:numFmt w:val="bullet"/>
      <w:lvlText w:val=""/>
      <w:lvlJc w:val="left"/>
      <w:pPr>
        <w:tabs>
          <w:tab w:val="num" w:pos="2160"/>
        </w:tabs>
        <w:ind w:left="2160" w:hanging="360"/>
      </w:pPr>
      <w:rPr>
        <w:rFonts w:ascii="Symbol" w:hAnsi="Symbol" w:hint="default"/>
      </w:rPr>
    </w:lvl>
    <w:lvl w:ilvl="3" w:tplc="8B92FB46" w:tentative="1">
      <w:start w:val="1"/>
      <w:numFmt w:val="bullet"/>
      <w:lvlText w:val=""/>
      <w:lvlJc w:val="left"/>
      <w:pPr>
        <w:tabs>
          <w:tab w:val="num" w:pos="2880"/>
        </w:tabs>
        <w:ind w:left="2880" w:hanging="360"/>
      </w:pPr>
      <w:rPr>
        <w:rFonts w:ascii="Symbol" w:hAnsi="Symbol" w:hint="default"/>
      </w:rPr>
    </w:lvl>
    <w:lvl w:ilvl="4" w:tplc="6FE04494" w:tentative="1">
      <w:start w:val="1"/>
      <w:numFmt w:val="bullet"/>
      <w:lvlText w:val=""/>
      <w:lvlJc w:val="left"/>
      <w:pPr>
        <w:tabs>
          <w:tab w:val="num" w:pos="3600"/>
        </w:tabs>
        <w:ind w:left="3600" w:hanging="360"/>
      </w:pPr>
      <w:rPr>
        <w:rFonts w:ascii="Symbol" w:hAnsi="Symbol" w:hint="default"/>
      </w:rPr>
    </w:lvl>
    <w:lvl w:ilvl="5" w:tplc="74986574" w:tentative="1">
      <w:start w:val="1"/>
      <w:numFmt w:val="bullet"/>
      <w:lvlText w:val=""/>
      <w:lvlJc w:val="left"/>
      <w:pPr>
        <w:tabs>
          <w:tab w:val="num" w:pos="4320"/>
        </w:tabs>
        <w:ind w:left="4320" w:hanging="360"/>
      </w:pPr>
      <w:rPr>
        <w:rFonts w:ascii="Symbol" w:hAnsi="Symbol" w:hint="default"/>
      </w:rPr>
    </w:lvl>
    <w:lvl w:ilvl="6" w:tplc="788E470A" w:tentative="1">
      <w:start w:val="1"/>
      <w:numFmt w:val="bullet"/>
      <w:lvlText w:val=""/>
      <w:lvlJc w:val="left"/>
      <w:pPr>
        <w:tabs>
          <w:tab w:val="num" w:pos="5040"/>
        </w:tabs>
        <w:ind w:left="5040" w:hanging="360"/>
      </w:pPr>
      <w:rPr>
        <w:rFonts w:ascii="Symbol" w:hAnsi="Symbol" w:hint="default"/>
      </w:rPr>
    </w:lvl>
    <w:lvl w:ilvl="7" w:tplc="CD721322" w:tentative="1">
      <w:start w:val="1"/>
      <w:numFmt w:val="bullet"/>
      <w:lvlText w:val=""/>
      <w:lvlJc w:val="left"/>
      <w:pPr>
        <w:tabs>
          <w:tab w:val="num" w:pos="5760"/>
        </w:tabs>
        <w:ind w:left="5760" w:hanging="360"/>
      </w:pPr>
      <w:rPr>
        <w:rFonts w:ascii="Symbol" w:hAnsi="Symbol" w:hint="default"/>
      </w:rPr>
    </w:lvl>
    <w:lvl w:ilvl="8" w:tplc="429827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4D66F3"/>
    <w:multiLevelType w:val="hybridMultilevel"/>
    <w:tmpl w:val="4942F9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5F336A5"/>
    <w:multiLevelType w:val="hybridMultilevel"/>
    <w:tmpl w:val="8EDE60EA"/>
    <w:lvl w:ilvl="0" w:tplc="206AEC94">
      <w:start w:val="5"/>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A526171"/>
    <w:multiLevelType w:val="hybridMultilevel"/>
    <w:tmpl w:val="0B4A871E"/>
    <w:lvl w:ilvl="0" w:tplc="0C742114">
      <w:start w:val="1"/>
      <w:numFmt w:val="bullet"/>
      <w:lvlText w:val=""/>
      <w:lvlPicBulletId w:val="0"/>
      <w:lvlJc w:val="left"/>
      <w:pPr>
        <w:tabs>
          <w:tab w:val="num" w:pos="720"/>
        </w:tabs>
        <w:ind w:left="720" w:hanging="360"/>
      </w:pPr>
      <w:rPr>
        <w:rFonts w:ascii="Symbol" w:hAnsi="Symbol" w:hint="default"/>
      </w:rPr>
    </w:lvl>
    <w:lvl w:ilvl="1" w:tplc="5036A6EE" w:tentative="1">
      <w:start w:val="1"/>
      <w:numFmt w:val="bullet"/>
      <w:lvlText w:val=""/>
      <w:lvlJc w:val="left"/>
      <w:pPr>
        <w:tabs>
          <w:tab w:val="num" w:pos="1440"/>
        </w:tabs>
        <w:ind w:left="1440" w:hanging="360"/>
      </w:pPr>
      <w:rPr>
        <w:rFonts w:ascii="Symbol" w:hAnsi="Symbol" w:hint="default"/>
      </w:rPr>
    </w:lvl>
    <w:lvl w:ilvl="2" w:tplc="6B1223AA" w:tentative="1">
      <w:start w:val="1"/>
      <w:numFmt w:val="bullet"/>
      <w:lvlText w:val=""/>
      <w:lvlJc w:val="left"/>
      <w:pPr>
        <w:tabs>
          <w:tab w:val="num" w:pos="2160"/>
        </w:tabs>
        <w:ind w:left="2160" w:hanging="360"/>
      </w:pPr>
      <w:rPr>
        <w:rFonts w:ascii="Symbol" w:hAnsi="Symbol" w:hint="default"/>
      </w:rPr>
    </w:lvl>
    <w:lvl w:ilvl="3" w:tplc="93A81F00" w:tentative="1">
      <w:start w:val="1"/>
      <w:numFmt w:val="bullet"/>
      <w:lvlText w:val=""/>
      <w:lvlJc w:val="left"/>
      <w:pPr>
        <w:tabs>
          <w:tab w:val="num" w:pos="2880"/>
        </w:tabs>
        <w:ind w:left="2880" w:hanging="360"/>
      </w:pPr>
      <w:rPr>
        <w:rFonts w:ascii="Symbol" w:hAnsi="Symbol" w:hint="default"/>
      </w:rPr>
    </w:lvl>
    <w:lvl w:ilvl="4" w:tplc="9D460E00" w:tentative="1">
      <w:start w:val="1"/>
      <w:numFmt w:val="bullet"/>
      <w:lvlText w:val=""/>
      <w:lvlJc w:val="left"/>
      <w:pPr>
        <w:tabs>
          <w:tab w:val="num" w:pos="3600"/>
        </w:tabs>
        <w:ind w:left="3600" w:hanging="360"/>
      </w:pPr>
      <w:rPr>
        <w:rFonts w:ascii="Symbol" w:hAnsi="Symbol" w:hint="default"/>
      </w:rPr>
    </w:lvl>
    <w:lvl w:ilvl="5" w:tplc="893AFD60" w:tentative="1">
      <w:start w:val="1"/>
      <w:numFmt w:val="bullet"/>
      <w:lvlText w:val=""/>
      <w:lvlJc w:val="left"/>
      <w:pPr>
        <w:tabs>
          <w:tab w:val="num" w:pos="4320"/>
        </w:tabs>
        <w:ind w:left="4320" w:hanging="360"/>
      </w:pPr>
      <w:rPr>
        <w:rFonts w:ascii="Symbol" w:hAnsi="Symbol" w:hint="default"/>
      </w:rPr>
    </w:lvl>
    <w:lvl w:ilvl="6" w:tplc="0636C034" w:tentative="1">
      <w:start w:val="1"/>
      <w:numFmt w:val="bullet"/>
      <w:lvlText w:val=""/>
      <w:lvlJc w:val="left"/>
      <w:pPr>
        <w:tabs>
          <w:tab w:val="num" w:pos="5040"/>
        </w:tabs>
        <w:ind w:left="5040" w:hanging="360"/>
      </w:pPr>
      <w:rPr>
        <w:rFonts w:ascii="Symbol" w:hAnsi="Symbol" w:hint="default"/>
      </w:rPr>
    </w:lvl>
    <w:lvl w:ilvl="7" w:tplc="4748F2EA" w:tentative="1">
      <w:start w:val="1"/>
      <w:numFmt w:val="bullet"/>
      <w:lvlText w:val=""/>
      <w:lvlJc w:val="left"/>
      <w:pPr>
        <w:tabs>
          <w:tab w:val="num" w:pos="5760"/>
        </w:tabs>
        <w:ind w:left="5760" w:hanging="360"/>
      </w:pPr>
      <w:rPr>
        <w:rFonts w:ascii="Symbol" w:hAnsi="Symbol" w:hint="default"/>
      </w:rPr>
    </w:lvl>
    <w:lvl w:ilvl="8" w:tplc="9500844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491890"/>
    <w:multiLevelType w:val="hybridMultilevel"/>
    <w:tmpl w:val="51B61718"/>
    <w:lvl w:ilvl="0" w:tplc="48404F1C">
      <w:start w:val="5"/>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43633E7"/>
    <w:multiLevelType w:val="hybridMultilevel"/>
    <w:tmpl w:val="C5E44EDA"/>
    <w:lvl w:ilvl="0" w:tplc="E5E4D700">
      <w:start w:val="5"/>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105572865">
    <w:abstractNumId w:val="3"/>
  </w:num>
  <w:num w:numId="2" w16cid:durableId="2068332948">
    <w:abstractNumId w:val="0"/>
  </w:num>
  <w:num w:numId="3" w16cid:durableId="1146387888">
    <w:abstractNumId w:val="4"/>
  </w:num>
  <w:num w:numId="4" w16cid:durableId="134228742">
    <w:abstractNumId w:val="2"/>
  </w:num>
  <w:num w:numId="5" w16cid:durableId="797529614">
    <w:abstractNumId w:val="5"/>
  </w:num>
  <w:num w:numId="6" w16cid:durableId="25443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F7"/>
    <w:rsid w:val="000570AA"/>
    <w:rsid w:val="00057946"/>
    <w:rsid w:val="0007672A"/>
    <w:rsid w:val="001215F9"/>
    <w:rsid w:val="001510F1"/>
    <w:rsid w:val="001912D6"/>
    <w:rsid w:val="001A77AD"/>
    <w:rsid w:val="001B0844"/>
    <w:rsid w:val="001E127D"/>
    <w:rsid w:val="001F7C4C"/>
    <w:rsid w:val="00200F25"/>
    <w:rsid w:val="00242B3E"/>
    <w:rsid w:val="002709DB"/>
    <w:rsid w:val="00301CB5"/>
    <w:rsid w:val="0035677F"/>
    <w:rsid w:val="00377981"/>
    <w:rsid w:val="003804F4"/>
    <w:rsid w:val="00381F82"/>
    <w:rsid w:val="003F14B2"/>
    <w:rsid w:val="0043432F"/>
    <w:rsid w:val="0046547C"/>
    <w:rsid w:val="004814DF"/>
    <w:rsid w:val="004F5B96"/>
    <w:rsid w:val="00547A13"/>
    <w:rsid w:val="00547ABC"/>
    <w:rsid w:val="00581706"/>
    <w:rsid w:val="00595D2C"/>
    <w:rsid w:val="005C4A1E"/>
    <w:rsid w:val="005C6670"/>
    <w:rsid w:val="00625F84"/>
    <w:rsid w:val="00661AA1"/>
    <w:rsid w:val="006960AF"/>
    <w:rsid w:val="006A7B4A"/>
    <w:rsid w:val="00746219"/>
    <w:rsid w:val="00751A05"/>
    <w:rsid w:val="007B3C83"/>
    <w:rsid w:val="007D722F"/>
    <w:rsid w:val="007E31EF"/>
    <w:rsid w:val="007F4EF7"/>
    <w:rsid w:val="00864088"/>
    <w:rsid w:val="00877418"/>
    <w:rsid w:val="00890473"/>
    <w:rsid w:val="008B6D7D"/>
    <w:rsid w:val="008C1996"/>
    <w:rsid w:val="008F054C"/>
    <w:rsid w:val="00991BC0"/>
    <w:rsid w:val="009B3321"/>
    <w:rsid w:val="009C3AE4"/>
    <w:rsid w:val="00A123F5"/>
    <w:rsid w:val="00A44154"/>
    <w:rsid w:val="00A534D4"/>
    <w:rsid w:val="00A678D4"/>
    <w:rsid w:val="00AB4DFA"/>
    <w:rsid w:val="00B42A89"/>
    <w:rsid w:val="00B434E5"/>
    <w:rsid w:val="00B4457C"/>
    <w:rsid w:val="00B979FE"/>
    <w:rsid w:val="00BA0533"/>
    <w:rsid w:val="00BC2DA7"/>
    <w:rsid w:val="00BD2D11"/>
    <w:rsid w:val="00C50D5E"/>
    <w:rsid w:val="00C81392"/>
    <w:rsid w:val="00C91C9F"/>
    <w:rsid w:val="00DF53BF"/>
    <w:rsid w:val="00E5045D"/>
    <w:rsid w:val="00ED5166"/>
    <w:rsid w:val="00EE37B9"/>
    <w:rsid w:val="00EF50CA"/>
    <w:rsid w:val="00EF6016"/>
    <w:rsid w:val="00FC340D"/>
    <w:rsid w:val="00FD0C12"/>
    <w:rsid w:val="00FD1A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16EA30"/>
  <w15:docId w15:val="{1ADD60B8-C561-4EBD-9B7B-3D906D2C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8139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46547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6547C"/>
    <w:rPr>
      <w:rFonts w:ascii="Segoe UI" w:hAnsi="Segoe UI" w:cs="Segoe UI"/>
      <w:sz w:val="18"/>
      <w:szCs w:val="18"/>
    </w:rPr>
  </w:style>
  <w:style w:type="paragraph" w:styleId="Loendilik">
    <w:name w:val="List Paragraph"/>
    <w:basedOn w:val="Normaallaad"/>
    <w:uiPriority w:val="34"/>
    <w:qFormat/>
    <w:rsid w:val="00FD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5010">
      <w:bodyDiv w:val="1"/>
      <w:marLeft w:val="0"/>
      <w:marRight w:val="0"/>
      <w:marTop w:val="0"/>
      <w:marBottom w:val="0"/>
      <w:divBdr>
        <w:top w:val="none" w:sz="0" w:space="0" w:color="auto"/>
        <w:left w:val="none" w:sz="0" w:space="0" w:color="auto"/>
        <w:bottom w:val="none" w:sz="0" w:space="0" w:color="auto"/>
        <w:right w:val="none" w:sz="0" w:space="0" w:color="auto"/>
      </w:divBdr>
    </w:div>
    <w:div w:id="1200439411">
      <w:bodyDiv w:val="1"/>
      <w:marLeft w:val="0"/>
      <w:marRight w:val="0"/>
      <w:marTop w:val="0"/>
      <w:marBottom w:val="0"/>
      <w:divBdr>
        <w:top w:val="none" w:sz="0" w:space="0" w:color="auto"/>
        <w:left w:val="none" w:sz="0" w:space="0" w:color="auto"/>
        <w:bottom w:val="none" w:sz="0" w:space="0" w:color="auto"/>
        <w:right w:val="none" w:sz="0" w:space="0" w:color="auto"/>
      </w:divBdr>
    </w:div>
    <w:div w:id="1406797645">
      <w:bodyDiv w:val="1"/>
      <w:marLeft w:val="0"/>
      <w:marRight w:val="0"/>
      <w:marTop w:val="0"/>
      <w:marBottom w:val="0"/>
      <w:divBdr>
        <w:top w:val="none" w:sz="0" w:space="0" w:color="auto"/>
        <w:left w:val="none" w:sz="0" w:space="0" w:color="auto"/>
        <w:bottom w:val="none" w:sz="0" w:space="0" w:color="auto"/>
        <w:right w:val="none" w:sz="0" w:space="0" w:color="auto"/>
      </w:divBdr>
      <w:divsChild>
        <w:div w:id="1427727055">
          <w:marLeft w:val="0"/>
          <w:marRight w:val="0"/>
          <w:marTop w:val="0"/>
          <w:marBottom w:val="0"/>
          <w:divBdr>
            <w:top w:val="none" w:sz="0" w:space="0" w:color="auto"/>
            <w:left w:val="none" w:sz="0" w:space="0" w:color="auto"/>
            <w:bottom w:val="none" w:sz="0" w:space="0" w:color="auto"/>
            <w:right w:val="none" w:sz="0" w:space="0" w:color="auto"/>
          </w:divBdr>
        </w:div>
        <w:div w:id="1147160796">
          <w:marLeft w:val="0"/>
          <w:marRight w:val="0"/>
          <w:marTop w:val="0"/>
          <w:marBottom w:val="0"/>
          <w:divBdr>
            <w:top w:val="none" w:sz="0" w:space="0" w:color="auto"/>
            <w:left w:val="none" w:sz="0" w:space="0" w:color="auto"/>
            <w:bottom w:val="none" w:sz="0" w:space="0" w:color="auto"/>
            <w:right w:val="none" w:sz="0" w:space="0" w:color="auto"/>
          </w:divBdr>
        </w:div>
        <w:div w:id="1183203390">
          <w:marLeft w:val="0"/>
          <w:marRight w:val="0"/>
          <w:marTop w:val="0"/>
          <w:marBottom w:val="0"/>
          <w:divBdr>
            <w:top w:val="none" w:sz="0" w:space="0" w:color="auto"/>
            <w:left w:val="none" w:sz="0" w:space="0" w:color="auto"/>
            <w:bottom w:val="none" w:sz="0" w:space="0" w:color="auto"/>
            <w:right w:val="none" w:sz="0" w:space="0" w:color="auto"/>
          </w:divBdr>
        </w:div>
        <w:div w:id="33562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1427</Words>
  <Characters>8283</Characters>
  <Application>Microsoft Office Word</Application>
  <DocSecurity>0</DocSecurity>
  <Lines>69</Lines>
  <Paragraphs>19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Geili Heinmaa</dc:creator>
  <cp:lastModifiedBy>Indrek Himmist</cp:lastModifiedBy>
  <cp:revision>7</cp:revision>
  <cp:lastPrinted>2019-01-16T13:50:00Z</cp:lastPrinted>
  <dcterms:created xsi:type="dcterms:W3CDTF">2023-12-21T08:45:00Z</dcterms:created>
  <dcterms:modified xsi:type="dcterms:W3CDTF">2023-12-22T09:17:00Z</dcterms:modified>
</cp:coreProperties>
</file>